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650C" w14:textId="47F7E845" w:rsidR="007461C2" w:rsidRPr="00FC2500" w:rsidRDefault="007461C2" w:rsidP="007461C2">
      <w:pPr>
        <w:tabs>
          <w:tab w:val="left" w:pos="1979"/>
          <w:tab w:val="left" w:pos="2100"/>
          <w:tab w:val="left" w:pos="2520"/>
          <w:tab w:val="left" w:pos="4180"/>
        </w:tabs>
        <w:spacing w:after="0"/>
        <w:jc w:val="both"/>
        <w:rPr>
          <w:rFonts w:ascii="Arial" w:eastAsia="DengXian" w:hAnsi="Arial" w:cs="Arial"/>
          <w:b/>
          <w:bCs/>
          <w:sz w:val="24"/>
          <w:lang w:eastAsia="zh-CN"/>
        </w:rPr>
      </w:pPr>
      <w:bookmarkStart w:id="0" w:name="Signet45"/>
      <w:r>
        <w:rPr>
          <w:rFonts w:ascii="Arial" w:hAnsi="Arial" w:cs="Arial"/>
          <w:b/>
          <w:bCs/>
          <w:sz w:val="24"/>
        </w:rPr>
        <w:t>3GPP TSG-RAN WG2 Meeting #</w:t>
      </w:r>
      <w:r w:rsidR="000A32E1">
        <w:rPr>
          <w:rFonts w:ascii="Arial" w:hAnsi="Arial" w:cs="Arial"/>
          <w:b/>
          <w:bCs/>
          <w:sz w:val="24"/>
        </w:rPr>
        <w:t>12</w:t>
      </w:r>
      <w:r w:rsidR="000A32E1">
        <w:rPr>
          <w:rFonts w:ascii="Arial" w:eastAsia="DengXian" w:hAnsi="Arial" w:cs="Arial" w:hint="eastAsia"/>
          <w:b/>
          <w:bCs/>
          <w:sz w:val="24"/>
          <w:lang w:eastAsia="zh-CN"/>
        </w:rPr>
        <w:t>9</w:t>
      </w:r>
      <w:r w:rsidR="00FC2500">
        <w:rPr>
          <w:rFonts w:ascii="Arial" w:eastAsia="DengXian" w:hAnsi="Arial" w:cs="Arial" w:hint="eastAsia"/>
          <w:b/>
          <w:bCs/>
          <w:sz w:val="24"/>
          <w:lang w:eastAsia="zh-CN"/>
        </w:rPr>
        <w:t xml:space="preserve">bis   </w:t>
      </w:r>
      <w:r>
        <w:rPr>
          <w:rFonts w:ascii="Arial" w:hAnsi="Arial" w:cs="Arial"/>
          <w:b/>
          <w:bCs/>
          <w:sz w:val="24"/>
        </w:rPr>
        <w:t xml:space="preserve">           </w:t>
      </w:r>
      <w:r>
        <w:rPr>
          <w:rFonts w:ascii="Arial" w:hAnsi="Arial" w:cs="Arial"/>
          <w:b/>
          <w:bCs/>
          <w:sz w:val="24"/>
        </w:rPr>
        <w:tab/>
      </w:r>
      <w:r w:rsidR="003E1CE5">
        <w:rPr>
          <w:rFonts w:ascii="Arial" w:hAnsi="Arial" w:cs="Arial"/>
          <w:b/>
          <w:bCs/>
          <w:sz w:val="24"/>
        </w:rPr>
        <w:tab/>
      </w:r>
      <w:r w:rsidR="003E1CE5">
        <w:rPr>
          <w:rFonts w:ascii="Arial" w:hAnsi="Arial" w:cs="Arial"/>
          <w:b/>
          <w:bCs/>
          <w:sz w:val="24"/>
        </w:rPr>
        <w:tab/>
      </w:r>
      <w:r w:rsidR="00FC2500">
        <w:rPr>
          <w:rFonts w:ascii="Arial" w:eastAsia="DengXian" w:hAnsi="Arial" w:cs="Arial" w:hint="eastAsia"/>
          <w:b/>
          <w:bCs/>
          <w:sz w:val="24"/>
          <w:lang w:eastAsia="zh-CN"/>
        </w:rPr>
        <w:t xml:space="preserve">          </w:t>
      </w:r>
      <w:r w:rsidR="004D4CCB" w:rsidRPr="004D4CCB">
        <w:rPr>
          <w:rFonts w:ascii="Arial" w:eastAsia="DengXian" w:hAnsi="Arial" w:cs="Arial"/>
          <w:b/>
          <w:bCs/>
          <w:sz w:val="24"/>
          <w:lang w:eastAsia="zh-CN"/>
        </w:rPr>
        <w:t>R2-2502396</w:t>
      </w:r>
    </w:p>
    <w:p w14:paraId="328E4A3D" w14:textId="23A18141" w:rsidR="007461C2" w:rsidRPr="00FC2500" w:rsidRDefault="00FC2500" w:rsidP="001510BA">
      <w:pPr>
        <w:tabs>
          <w:tab w:val="left" w:pos="1979"/>
          <w:tab w:val="left" w:pos="2100"/>
          <w:tab w:val="left" w:pos="2520"/>
          <w:tab w:val="left" w:pos="4180"/>
        </w:tabs>
        <w:spacing w:after="0"/>
        <w:jc w:val="both"/>
        <w:rPr>
          <w:rFonts w:ascii="Arial" w:hAnsi="Arial" w:cs="Arial"/>
          <w:b/>
          <w:bCs/>
          <w:sz w:val="24"/>
        </w:rPr>
      </w:pPr>
      <w:r w:rsidRPr="00FC2500">
        <w:rPr>
          <w:rFonts w:ascii="Arial" w:hAnsi="Arial" w:cs="Arial"/>
          <w:b/>
          <w:bCs/>
          <w:sz w:val="24"/>
          <w:szCs w:val="24"/>
        </w:rPr>
        <w:t>Wuhan, China, Apr. 7</w:t>
      </w:r>
      <w:r w:rsidRPr="00FC2500">
        <w:rPr>
          <w:rFonts w:ascii="Arial" w:hAnsi="Arial" w:cs="Arial"/>
          <w:b/>
          <w:bCs/>
          <w:sz w:val="24"/>
          <w:szCs w:val="24"/>
          <w:vertAlign w:val="superscript"/>
        </w:rPr>
        <w:t>th</w:t>
      </w:r>
      <w:r w:rsidRPr="00FC2500">
        <w:rPr>
          <w:rFonts w:ascii="Arial" w:hAnsi="Arial" w:cs="Arial"/>
          <w:b/>
          <w:bCs/>
          <w:sz w:val="24"/>
          <w:szCs w:val="24"/>
        </w:rPr>
        <w:t xml:space="preserve"> – 11</w:t>
      </w:r>
      <w:r w:rsidRPr="00FC2500">
        <w:rPr>
          <w:rFonts w:ascii="Arial" w:hAnsi="Arial" w:cs="Arial"/>
          <w:b/>
          <w:bCs/>
          <w:sz w:val="24"/>
          <w:szCs w:val="24"/>
          <w:vertAlign w:val="superscript"/>
        </w:rPr>
        <w:t>th</w:t>
      </w:r>
      <w:r w:rsidRPr="00FC2500">
        <w:rPr>
          <w:rFonts w:ascii="Arial" w:hAnsi="Arial" w:cs="Arial"/>
          <w:b/>
          <w:bCs/>
          <w:sz w:val="24"/>
          <w:szCs w:val="24"/>
        </w:rPr>
        <w:t>,</w:t>
      </w:r>
      <w:r w:rsidR="007461C2" w:rsidRPr="00FC2500">
        <w:rPr>
          <w:rFonts w:ascii="Arial" w:hAnsi="Arial" w:cs="Arial"/>
          <w:b/>
          <w:bCs/>
          <w:sz w:val="24"/>
        </w:rPr>
        <w:t xml:space="preserve"> 202</w:t>
      </w:r>
      <w:r w:rsidR="00353697" w:rsidRPr="00FC2500">
        <w:rPr>
          <w:rFonts w:ascii="Arial" w:hAnsi="Arial" w:cs="Arial"/>
          <w:b/>
          <w:bCs/>
          <w:sz w:val="24"/>
        </w:rPr>
        <w:t>5</w:t>
      </w:r>
    </w:p>
    <w:p w14:paraId="17C2C793" w14:textId="77777777" w:rsidR="007461C2" w:rsidRDefault="007461C2" w:rsidP="001510BA">
      <w:pPr>
        <w:tabs>
          <w:tab w:val="left" w:pos="1979"/>
          <w:tab w:val="left" w:pos="2100"/>
          <w:tab w:val="left" w:pos="2520"/>
          <w:tab w:val="left" w:pos="4180"/>
        </w:tabs>
        <w:spacing w:after="0"/>
        <w:jc w:val="both"/>
        <w:rPr>
          <w:rFonts w:ascii="Arial" w:hAnsi="Arial" w:cs="Arial"/>
          <w:b/>
          <w:bCs/>
          <w:sz w:val="24"/>
        </w:rPr>
      </w:pPr>
    </w:p>
    <w:p w14:paraId="579394A3" w14:textId="6ABEB3D3" w:rsidR="002E27D0" w:rsidRPr="00EB3907" w:rsidRDefault="007461C2" w:rsidP="007461C2">
      <w:pPr>
        <w:tabs>
          <w:tab w:val="left" w:pos="1985"/>
        </w:tabs>
        <w:spacing w:after="120"/>
        <w:jc w:val="both"/>
        <w:rPr>
          <w:rFonts w:ascii="Arial" w:hAnsi="Arial"/>
          <w:b/>
          <w:sz w:val="24"/>
          <w:lang w:val="en-US"/>
        </w:rPr>
      </w:pPr>
      <w:r>
        <w:rPr>
          <w:rFonts w:ascii="Arial" w:hAnsi="Arial" w:cs="Arial"/>
          <w:b/>
          <w:bCs/>
          <w:sz w:val="24"/>
        </w:rPr>
        <w:t>Agenda Item:</w:t>
      </w:r>
      <w:r w:rsidR="002E27D0" w:rsidRPr="00EB3907">
        <w:rPr>
          <w:rFonts w:ascii="Arial" w:hAnsi="Arial"/>
          <w:b/>
          <w:sz w:val="24"/>
          <w:lang w:val="en-US"/>
        </w:rPr>
        <w:tab/>
      </w:r>
      <w:bookmarkStart w:id="1" w:name="Source"/>
      <w:bookmarkEnd w:id="1"/>
      <w:r w:rsidR="00C62EFE" w:rsidRPr="00EB3907">
        <w:rPr>
          <w:rFonts w:ascii="Arial" w:hAnsi="Arial"/>
          <w:b/>
          <w:sz w:val="24"/>
          <w:lang w:val="en-US"/>
        </w:rPr>
        <w:t>8</w:t>
      </w:r>
      <w:r w:rsidR="00CD40A0" w:rsidRPr="00EB3907">
        <w:rPr>
          <w:rFonts w:ascii="Arial" w:hAnsi="Arial"/>
          <w:b/>
          <w:sz w:val="24"/>
          <w:lang w:val="en-US"/>
        </w:rPr>
        <w:t>.</w:t>
      </w:r>
      <w:r w:rsidR="008C4257">
        <w:rPr>
          <w:rFonts w:ascii="Arial" w:hAnsi="Arial"/>
          <w:b/>
          <w:sz w:val="24"/>
          <w:lang w:val="en-US"/>
        </w:rPr>
        <w:t>6</w:t>
      </w:r>
      <w:r w:rsidR="00CD40A0" w:rsidRPr="00EB3907">
        <w:rPr>
          <w:rFonts w:ascii="Arial" w:hAnsi="Arial"/>
          <w:b/>
          <w:sz w:val="24"/>
          <w:lang w:val="en-US"/>
        </w:rPr>
        <w:t>.</w:t>
      </w:r>
      <w:r w:rsidR="008C4257">
        <w:rPr>
          <w:rFonts w:ascii="Arial" w:hAnsi="Arial"/>
          <w:b/>
          <w:sz w:val="24"/>
          <w:lang w:val="en-US"/>
        </w:rPr>
        <w:t>4</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 xml:space="preserve">Source: </w:t>
      </w:r>
      <w:r w:rsidRPr="00EB3907">
        <w:rPr>
          <w:rFonts w:ascii="Arial" w:hAnsi="Arial"/>
          <w:b/>
          <w:sz w:val="24"/>
          <w:lang w:val="en-US"/>
        </w:rPr>
        <w:tab/>
      </w:r>
      <w:r w:rsidR="006C5CF4" w:rsidRPr="00EB3907">
        <w:rPr>
          <w:rFonts w:ascii="Arial" w:hAnsi="Arial"/>
          <w:b/>
          <w:sz w:val="24"/>
          <w:lang w:val="en-US"/>
        </w:rPr>
        <w:t>Lenovo</w:t>
      </w:r>
    </w:p>
    <w:p w14:paraId="254C527B" w14:textId="3B14D2A6" w:rsidR="002E27D0" w:rsidRPr="00EB3907" w:rsidRDefault="002E27D0" w:rsidP="009148E3">
      <w:pPr>
        <w:tabs>
          <w:tab w:val="left" w:pos="1985"/>
        </w:tabs>
        <w:spacing w:after="120"/>
        <w:ind w:left="1980" w:hanging="1980"/>
        <w:jc w:val="both"/>
        <w:rPr>
          <w:rFonts w:ascii="Arial" w:hAnsi="Arial"/>
          <w:b/>
          <w:sz w:val="24"/>
          <w:lang w:val="en-US"/>
        </w:rPr>
      </w:pPr>
      <w:r w:rsidRPr="00EB3907">
        <w:rPr>
          <w:rFonts w:ascii="Arial" w:hAnsi="Arial"/>
          <w:b/>
          <w:sz w:val="24"/>
          <w:lang w:val="en-US"/>
        </w:rPr>
        <w:t xml:space="preserve">Title: </w:t>
      </w:r>
      <w:r w:rsidRPr="00EB3907">
        <w:rPr>
          <w:rFonts w:ascii="Arial" w:hAnsi="Arial"/>
          <w:b/>
          <w:sz w:val="24"/>
          <w:lang w:val="en-US"/>
        </w:rPr>
        <w:tab/>
      </w:r>
      <w:bookmarkStart w:id="2" w:name="Title"/>
      <w:bookmarkEnd w:id="2"/>
      <w:r w:rsidR="000A32E1">
        <w:rPr>
          <w:rFonts w:ascii="Arial" w:eastAsia="DengXian" w:hAnsi="Arial" w:hint="eastAsia"/>
          <w:b/>
          <w:sz w:val="24"/>
          <w:lang w:val="en-US" w:eastAsia="zh-CN"/>
        </w:rPr>
        <w:t>C</w:t>
      </w:r>
      <w:r w:rsidR="00867F52" w:rsidRPr="00867F52">
        <w:rPr>
          <w:rFonts w:ascii="Arial" w:hAnsi="Arial"/>
          <w:b/>
          <w:sz w:val="24"/>
          <w:lang w:val="en-US"/>
        </w:rPr>
        <w:t>LTM</w:t>
      </w:r>
      <w:r w:rsidR="00867F52">
        <w:rPr>
          <w:rFonts w:ascii="Arial" w:hAnsi="Arial"/>
          <w:b/>
          <w:sz w:val="24"/>
          <w:lang w:val="en-US"/>
        </w:rPr>
        <w:t xml:space="preserve"> </w:t>
      </w:r>
      <w:r w:rsidR="005E77ED">
        <w:rPr>
          <w:rFonts w:ascii="Arial" w:hAnsi="Arial"/>
          <w:b/>
          <w:sz w:val="24"/>
          <w:lang w:val="en-US"/>
        </w:rPr>
        <w:t xml:space="preserve">Scenarios and </w:t>
      </w:r>
      <w:r w:rsidR="003E1CE5">
        <w:rPr>
          <w:rFonts w:ascii="Arial" w:hAnsi="Arial"/>
          <w:b/>
          <w:sz w:val="24"/>
          <w:lang w:val="en-US"/>
        </w:rPr>
        <w:t>remaining points</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Heading1"/>
        <w:ind w:left="0" w:firstLine="0"/>
        <w:jc w:val="both"/>
      </w:pPr>
      <w:r w:rsidRPr="008447EE">
        <w:t>Introduction</w:t>
      </w:r>
    </w:p>
    <w:p w14:paraId="5BEE3A49" w14:textId="4EF10275" w:rsidR="003E1CE5" w:rsidRPr="003E1CE5" w:rsidRDefault="00C53841" w:rsidP="00F568A3">
      <w:pPr>
        <w:jc w:val="both"/>
        <w:rPr>
          <w:bCs/>
          <w:lang w:val="en-US" w:eastAsia="zh-CN"/>
        </w:rPr>
      </w:pPr>
      <w:r>
        <w:rPr>
          <w:rFonts w:eastAsia="DengXian" w:hint="eastAsia"/>
          <w:bCs/>
          <w:lang w:eastAsia="zh-CN"/>
        </w:rPr>
        <w:t xml:space="preserve">In the past </w:t>
      </w:r>
      <w:r w:rsidR="00A740A9">
        <w:rPr>
          <w:rFonts w:eastAsia="DengXian" w:hint="eastAsia"/>
          <w:bCs/>
          <w:lang w:eastAsia="zh-CN"/>
        </w:rPr>
        <w:t xml:space="preserve">RAN2 meeting, we have made </w:t>
      </w:r>
      <w:r w:rsidR="0042770F">
        <w:rPr>
          <w:rFonts w:eastAsia="DengXian" w:hint="eastAsia"/>
          <w:bCs/>
          <w:lang w:eastAsia="zh-CN"/>
        </w:rPr>
        <w:t xml:space="preserve">a </w:t>
      </w:r>
      <w:r w:rsidR="00A740A9">
        <w:rPr>
          <w:rFonts w:eastAsia="DengXian" w:hint="eastAsia"/>
          <w:bCs/>
          <w:lang w:eastAsia="zh-CN"/>
        </w:rPr>
        <w:t>good progress for</w:t>
      </w:r>
      <w:r w:rsidR="0042770F">
        <w:rPr>
          <w:rFonts w:eastAsia="DengXian" w:hint="eastAsia"/>
          <w:bCs/>
          <w:lang w:eastAsia="zh-CN"/>
        </w:rPr>
        <w:t xml:space="preserve"> Intra-CU </w:t>
      </w:r>
      <w:r w:rsidR="0042770F">
        <w:rPr>
          <w:rFonts w:eastAsia="DengXian"/>
          <w:bCs/>
          <w:lang w:eastAsia="zh-CN"/>
        </w:rPr>
        <w:t>conditional</w:t>
      </w:r>
      <w:r w:rsidR="0042770F">
        <w:rPr>
          <w:rFonts w:eastAsia="DengXian" w:hint="eastAsia"/>
          <w:bCs/>
          <w:lang w:eastAsia="zh-CN"/>
        </w:rPr>
        <w:t xml:space="preserve"> MCG LTM. </w:t>
      </w:r>
      <w:r w:rsidR="00F578D3">
        <w:rPr>
          <w:bCs/>
          <w:lang w:val="en-US" w:eastAsia="zh-CN"/>
        </w:rPr>
        <w:t xml:space="preserve">This document </w:t>
      </w:r>
      <w:r w:rsidR="0042770F">
        <w:rPr>
          <w:rFonts w:eastAsia="DengXian" w:hint="eastAsia"/>
          <w:bCs/>
          <w:lang w:val="en-US" w:eastAsia="zh-CN"/>
        </w:rPr>
        <w:t xml:space="preserve">aims to </w:t>
      </w:r>
      <w:r w:rsidR="00F578D3">
        <w:rPr>
          <w:bCs/>
          <w:lang w:val="en-US" w:eastAsia="zh-CN"/>
        </w:rPr>
        <w:t xml:space="preserve">address the remaining points for the </w:t>
      </w:r>
      <w:r w:rsidR="0042770F">
        <w:rPr>
          <w:rFonts w:eastAsia="DengXian" w:hint="eastAsia"/>
          <w:bCs/>
          <w:lang w:val="en-US" w:eastAsia="zh-CN"/>
        </w:rPr>
        <w:t xml:space="preserve">Intra-CU MCG </w:t>
      </w:r>
      <w:r w:rsidR="00F578D3">
        <w:rPr>
          <w:bCs/>
          <w:lang w:val="en-US" w:eastAsia="zh-CN"/>
        </w:rPr>
        <w:t>C-LTM work.</w:t>
      </w:r>
    </w:p>
    <w:p w14:paraId="465B5ADC" w14:textId="13744A97" w:rsidR="002C231A" w:rsidRDefault="002C231A" w:rsidP="009148E3">
      <w:pPr>
        <w:pStyle w:val="Heading1"/>
        <w:jc w:val="both"/>
        <w:rPr>
          <w:lang w:eastAsia="zh-CN"/>
        </w:rPr>
      </w:pPr>
      <w:r>
        <w:rPr>
          <w:lang w:eastAsia="zh-CN"/>
        </w:rPr>
        <w:t>Discussion</w:t>
      </w:r>
    </w:p>
    <w:p w14:paraId="60D6C507" w14:textId="0E8C54AD" w:rsidR="00EB483B" w:rsidRDefault="00EB483B" w:rsidP="00EB483B">
      <w:pPr>
        <w:rPr>
          <w:rFonts w:eastAsia="DengXian"/>
          <w:b/>
          <w:bCs/>
          <w:u w:val="single"/>
          <w:lang w:eastAsia="zh-CN"/>
        </w:rPr>
      </w:pPr>
      <w:bookmarkStart w:id="4" w:name="OLE_LINK29"/>
      <w:r>
        <w:rPr>
          <w:rFonts w:eastAsia="DengXian" w:hint="eastAsia"/>
          <w:b/>
          <w:bCs/>
          <w:u w:val="single"/>
          <w:lang w:eastAsia="zh-CN"/>
        </w:rPr>
        <w:t xml:space="preserve">Early TA </w:t>
      </w:r>
      <w:r w:rsidR="001A55E6">
        <w:rPr>
          <w:rFonts w:eastAsia="DengXian" w:hint="eastAsia"/>
          <w:b/>
          <w:bCs/>
          <w:u w:val="single"/>
          <w:lang w:eastAsia="zh-CN"/>
        </w:rPr>
        <w:t>handling</w:t>
      </w:r>
    </w:p>
    <w:p w14:paraId="602FF760" w14:textId="325DDF13" w:rsidR="007463E0" w:rsidRDefault="00AE6F7E" w:rsidP="00C51302">
      <w:pPr>
        <w:spacing w:line="360" w:lineRule="auto"/>
        <w:jc w:val="both"/>
        <w:rPr>
          <w:rFonts w:eastAsia="DengXian"/>
          <w:lang w:eastAsia="zh-CN"/>
        </w:rPr>
      </w:pPr>
      <w:r w:rsidRPr="00B25D87">
        <w:t xml:space="preserve">It was agreed that </w:t>
      </w:r>
      <w:r w:rsidR="00367A3B">
        <w:rPr>
          <w:rFonts w:eastAsia="DengXian" w:hint="eastAsia"/>
          <w:lang w:eastAsia="zh-CN"/>
        </w:rPr>
        <w:t>t</w:t>
      </w:r>
      <w:r w:rsidR="00367A3B" w:rsidRPr="00105033">
        <w:t xml:space="preserve">he </w:t>
      </w:r>
      <w:r w:rsidR="00367A3B">
        <w:rPr>
          <w:rFonts w:eastAsia="DengXian" w:hint="eastAsia"/>
          <w:lang w:eastAsia="zh-CN"/>
        </w:rPr>
        <w:t>e</w:t>
      </w:r>
      <w:r w:rsidR="00367A3B" w:rsidRPr="00105033">
        <w:t>arly TA is signalled to the UE from the source cell</w:t>
      </w:r>
      <w:r w:rsidR="00367A3B">
        <w:rPr>
          <w:rFonts w:eastAsia="DengXian" w:hint="eastAsia"/>
          <w:lang w:eastAsia="zh-CN"/>
        </w:rPr>
        <w:t xml:space="preserve"> via a new MAC CE, and each early </w:t>
      </w:r>
      <w:r w:rsidR="00367A3B" w:rsidRPr="009D7882">
        <w:t>TA</w:t>
      </w:r>
      <w:r w:rsidR="00367A3B">
        <w:rPr>
          <w:rFonts w:eastAsia="DengXian" w:hint="eastAsia"/>
          <w:lang w:eastAsia="zh-CN"/>
        </w:rPr>
        <w:t xml:space="preserve"> for a candidate cell</w:t>
      </w:r>
      <w:r w:rsidR="00367A3B" w:rsidRPr="009D7882">
        <w:t xml:space="preserve"> is </w:t>
      </w:r>
      <w:r w:rsidR="00367A3B">
        <w:t>maintained</w:t>
      </w:r>
      <w:r w:rsidR="00367A3B" w:rsidRPr="009D7882">
        <w:t xml:space="preserve"> by </w:t>
      </w:r>
      <w:r w:rsidR="00367A3B">
        <w:t xml:space="preserve">a new </w:t>
      </w:r>
      <w:r w:rsidR="00367A3B" w:rsidRPr="009D7882">
        <w:t>timer</w:t>
      </w:r>
      <w:r w:rsidR="00367A3B">
        <w:rPr>
          <w:rFonts w:eastAsia="DengXian" w:hint="eastAsia"/>
          <w:lang w:eastAsia="zh-CN"/>
        </w:rPr>
        <w:t xml:space="preserve">. </w:t>
      </w:r>
      <w:r w:rsidR="00367A3B">
        <w:rPr>
          <w:rFonts w:eastAsia="DengXian"/>
          <w:lang w:eastAsia="zh-CN"/>
        </w:rPr>
        <w:t>That</w:t>
      </w:r>
      <w:r w:rsidR="00367A3B">
        <w:rPr>
          <w:rFonts w:eastAsia="DengXian" w:hint="eastAsia"/>
          <w:lang w:eastAsia="zh-CN"/>
        </w:rPr>
        <w:t xml:space="preserve"> means UE </w:t>
      </w:r>
      <w:r w:rsidR="00D8196D">
        <w:rPr>
          <w:rFonts w:eastAsia="DengXian" w:hint="eastAsia"/>
          <w:lang w:eastAsia="zh-CN"/>
        </w:rPr>
        <w:t>will</w:t>
      </w:r>
      <w:r w:rsidR="00367A3B">
        <w:rPr>
          <w:rFonts w:eastAsia="DengXian" w:hint="eastAsia"/>
          <w:lang w:eastAsia="zh-CN"/>
        </w:rPr>
        <w:t xml:space="preserve"> </w:t>
      </w:r>
      <w:r w:rsidR="00367A3B">
        <w:rPr>
          <w:rFonts w:eastAsia="DengXian"/>
          <w:lang w:eastAsia="zh-CN"/>
        </w:rPr>
        <w:t>maintain</w:t>
      </w:r>
      <w:r w:rsidR="00367A3B">
        <w:rPr>
          <w:rFonts w:eastAsia="DengXian" w:hint="eastAsia"/>
          <w:lang w:eastAsia="zh-CN"/>
        </w:rPr>
        <w:t xml:space="preserve"> multiple timers if UE receives multiple early TA values for the multiple </w:t>
      </w:r>
      <w:r w:rsidR="00367A3B">
        <w:rPr>
          <w:rFonts w:eastAsia="DengXian"/>
          <w:lang w:eastAsia="zh-CN"/>
        </w:rPr>
        <w:t>candidate</w:t>
      </w:r>
      <w:r w:rsidR="00367A3B">
        <w:rPr>
          <w:rFonts w:eastAsia="DengXian" w:hint="eastAsia"/>
          <w:lang w:eastAsia="zh-CN"/>
        </w:rPr>
        <w:t xml:space="preserve"> cells. </w:t>
      </w:r>
      <w:r w:rsidR="00367A3B">
        <w:rPr>
          <w:rFonts w:eastAsia="DengXian"/>
          <w:lang w:eastAsia="zh-CN"/>
        </w:rPr>
        <w:t>O</w:t>
      </w:r>
      <w:r w:rsidR="00367A3B">
        <w:rPr>
          <w:rFonts w:eastAsia="DengXian" w:hint="eastAsia"/>
          <w:lang w:eastAsia="zh-CN"/>
        </w:rPr>
        <w:t>nce the condition is met</w:t>
      </w:r>
      <w:r w:rsidR="00913A27">
        <w:rPr>
          <w:rFonts w:eastAsia="DengXian" w:hint="eastAsia"/>
          <w:lang w:eastAsia="zh-CN"/>
        </w:rPr>
        <w:t xml:space="preserve"> for a target cell</w:t>
      </w:r>
      <w:r w:rsidR="00367A3B">
        <w:rPr>
          <w:rFonts w:eastAsia="DengXian" w:hint="eastAsia"/>
          <w:lang w:eastAsia="zh-CN"/>
        </w:rPr>
        <w:t xml:space="preserve">, UE switches to </w:t>
      </w:r>
      <w:r w:rsidR="00913A27">
        <w:rPr>
          <w:rFonts w:eastAsia="DengXian" w:hint="eastAsia"/>
          <w:lang w:eastAsia="zh-CN"/>
        </w:rPr>
        <w:t xml:space="preserve">this target cell which is </w:t>
      </w:r>
      <w:r w:rsidR="007E5180">
        <w:rPr>
          <w:rFonts w:eastAsia="DengXian" w:hint="eastAsia"/>
          <w:lang w:eastAsia="zh-CN"/>
        </w:rPr>
        <w:t xml:space="preserve">one of </w:t>
      </w:r>
      <w:r w:rsidR="00162A0A">
        <w:rPr>
          <w:rFonts w:eastAsia="DengXian" w:hint="eastAsia"/>
          <w:lang w:eastAsia="zh-CN"/>
        </w:rPr>
        <w:t xml:space="preserve">LTM </w:t>
      </w:r>
      <w:r w:rsidR="007E5180">
        <w:rPr>
          <w:rFonts w:eastAsia="DengXian" w:hint="eastAsia"/>
          <w:lang w:eastAsia="zh-CN"/>
        </w:rPr>
        <w:t xml:space="preserve">candidate cells. </w:t>
      </w:r>
    </w:p>
    <w:p w14:paraId="53E87041" w14:textId="5643996B" w:rsidR="00AE6F7E" w:rsidRPr="00367A3B" w:rsidRDefault="007E5180" w:rsidP="00C51302">
      <w:pPr>
        <w:spacing w:line="360" w:lineRule="auto"/>
        <w:jc w:val="both"/>
        <w:rPr>
          <w:rFonts w:eastAsia="DengXian"/>
          <w:lang w:eastAsia="zh-CN"/>
        </w:rPr>
      </w:pPr>
      <w:r>
        <w:rPr>
          <w:rFonts w:eastAsia="DengXian"/>
          <w:lang w:eastAsia="zh-CN"/>
        </w:rPr>
        <w:t>H</w:t>
      </w:r>
      <w:r>
        <w:rPr>
          <w:rFonts w:eastAsia="DengXian" w:hint="eastAsia"/>
          <w:lang w:eastAsia="zh-CN"/>
        </w:rPr>
        <w:t xml:space="preserve">ow does UE </w:t>
      </w:r>
      <w:r>
        <w:rPr>
          <w:rFonts w:eastAsia="DengXian"/>
          <w:lang w:eastAsia="zh-CN"/>
        </w:rPr>
        <w:t>handle</w:t>
      </w:r>
      <w:r>
        <w:rPr>
          <w:rFonts w:eastAsia="DengXian" w:hint="eastAsia"/>
          <w:lang w:eastAsia="zh-CN"/>
        </w:rPr>
        <w:t xml:space="preserve"> </w:t>
      </w:r>
      <w:r w:rsidR="0051601A">
        <w:rPr>
          <w:rFonts w:eastAsia="DengXian" w:hint="eastAsia"/>
          <w:lang w:eastAsia="zh-CN"/>
        </w:rPr>
        <w:t xml:space="preserve">early TA timers for </w:t>
      </w:r>
      <w:r w:rsidR="007463E0">
        <w:rPr>
          <w:rFonts w:eastAsia="DengXian"/>
          <w:lang w:eastAsia="zh-CN"/>
        </w:rPr>
        <w:t xml:space="preserve">the remaining </w:t>
      </w:r>
      <w:r w:rsidR="0051601A">
        <w:rPr>
          <w:rFonts w:eastAsia="DengXian" w:hint="eastAsia"/>
          <w:lang w:eastAsia="zh-CN"/>
        </w:rPr>
        <w:t xml:space="preserve">candidate cells after UE is triggered to switch to </w:t>
      </w:r>
      <w:r w:rsidR="007463E0">
        <w:rPr>
          <w:rFonts w:eastAsia="DengXian"/>
          <w:lang w:eastAsia="zh-CN"/>
        </w:rPr>
        <w:t xml:space="preserve">the </w:t>
      </w:r>
      <w:r w:rsidR="00913A27">
        <w:rPr>
          <w:rFonts w:eastAsia="DengXian" w:hint="eastAsia"/>
          <w:lang w:eastAsia="zh-CN"/>
        </w:rPr>
        <w:t>t</w:t>
      </w:r>
      <w:r w:rsidR="00913A27">
        <w:rPr>
          <w:rFonts w:eastAsia="DengXian"/>
          <w:lang w:eastAsia="zh-CN"/>
        </w:rPr>
        <w:t xml:space="preserve">arget </w:t>
      </w:r>
      <w:r w:rsidR="0051601A">
        <w:rPr>
          <w:rFonts w:eastAsia="DengXian" w:hint="eastAsia"/>
          <w:lang w:eastAsia="zh-CN"/>
        </w:rPr>
        <w:t>cell</w:t>
      </w:r>
      <w:r>
        <w:rPr>
          <w:rFonts w:eastAsia="DengXian" w:hint="eastAsia"/>
          <w:lang w:eastAsia="zh-CN"/>
        </w:rPr>
        <w:t xml:space="preserve">? </w:t>
      </w:r>
      <w:r w:rsidR="0051601A">
        <w:rPr>
          <w:rFonts w:eastAsia="DengXian" w:hint="eastAsia"/>
          <w:lang w:eastAsia="zh-CN"/>
        </w:rPr>
        <w:t xml:space="preserve">RAN2 can discuss the </w:t>
      </w:r>
      <w:r w:rsidR="0051601A">
        <w:rPr>
          <w:rFonts w:eastAsia="DengXian"/>
          <w:lang w:eastAsia="zh-CN"/>
        </w:rPr>
        <w:t>following</w:t>
      </w:r>
      <w:r w:rsidR="0051601A">
        <w:rPr>
          <w:rFonts w:eastAsia="DengXian" w:hint="eastAsia"/>
          <w:lang w:eastAsia="zh-CN"/>
        </w:rPr>
        <w:t xml:space="preserve"> options</w:t>
      </w:r>
      <w:r w:rsidR="00C24A8C">
        <w:rPr>
          <w:rFonts w:eastAsia="DengXian" w:hint="eastAsia"/>
          <w:lang w:eastAsia="zh-CN"/>
        </w:rPr>
        <w:t>.</w:t>
      </w:r>
    </w:p>
    <w:p w14:paraId="69D6D94B" w14:textId="7A617C94" w:rsidR="0051601A" w:rsidRPr="001510BA" w:rsidRDefault="0051601A" w:rsidP="00EB6FE4">
      <w:pPr>
        <w:pStyle w:val="ListParagraph"/>
        <w:numPr>
          <w:ilvl w:val="0"/>
          <w:numId w:val="34"/>
        </w:numPr>
        <w:spacing w:line="360" w:lineRule="auto"/>
        <w:jc w:val="both"/>
        <w:rPr>
          <w:rFonts w:eastAsia="DengXian"/>
          <w:b/>
          <w:bCs/>
          <w:sz w:val="20"/>
          <w:szCs w:val="20"/>
          <w:lang w:eastAsia="zh-CN"/>
        </w:rPr>
      </w:pPr>
      <w:r w:rsidRPr="001510BA">
        <w:rPr>
          <w:rFonts w:eastAsia="DengXian"/>
          <w:sz w:val="20"/>
          <w:szCs w:val="20"/>
          <w:lang w:eastAsia="zh-CN"/>
        </w:rPr>
        <w:t xml:space="preserve">Option 1: UE releases </w:t>
      </w:r>
      <w:bookmarkStart w:id="5" w:name="_Hlk189745219"/>
      <w:r w:rsidR="00B53047">
        <w:rPr>
          <w:rFonts w:eastAsia="DengXian"/>
          <w:sz w:val="20"/>
          <w:szCs w:val="20"/>
          <w:lang w:eastAsia="zh-CN"/>
        </w:rPr>
        <w:t>remaining</w:t>
      </w:r>
      <w:r w:rsidR="00B53047" w:rsidRPr="001510BA">
        <w:rPr>
          <w:rFonts w:eastAsia="DengXian"/>
          <w:sz w:val="20"/>
          <w:szCs w:val="20"/>
          <w:lang w:eastAsia="zh-CN"/>
        </w:rPr>
        <w:t xml:space="preserve"> </w:t>
      </w:r>
      <w:bookmarkEnd w:id="5"/>
      <w:r w:rsidRPr="001510BA">
        <w:rPr>
          <w:rFonts w:eastAsia="DengXian"/>
          <w:sz w:val="20"/>
          <w:szCs w:val="20"/>
          <w:lang w:eastAsia="zh-CN"/>
        </w:rPr>
        <w:t xml:space="preserve">early TA values </w:t>
      </w:r>
      <w:r w:rsidR="00162A0A">
        <w:rPr>
          <w:rFonts w:eastAsia="DengXian" w:hint="eastAsia"/>
          <w:sz w:val="20"/>
          <w:szCs w:val="20"/>
          <w:lang w:eastAsia="zh-CN"/>
        </w:rPr>
        <w:t>once</w:t>
      </w:r>
      <w:r w:rsidR="00162A0A" w:rsidRPr="001510BA">
        <w:rPr>
          <w:rFonts w:eastAsia="DengXian"/>
          <w:sz w:val="20"/>
          <w:szCs w:val="20"/>
          <w:lang w:eastAsia="zh-CN"/>
        </w:rPr>
        <w:t xml:space="preserve"> </w:t>
      </w:r>
      <w:r w:rsidRPr="001510BA">
        <w:rPr>
          <w:rFonts w:eastAsia="DengXian"/>
          <w:sz w:val="20"/>
          <w:szCs w:val="20"/>
          <w:lang w:eastAsia="zh-CN"/>
        </w:rPr>
        <w:t>cell switching is triggered</w:t>
      </w:r>
      <w:r w:rsidR="00935831" w:rsidRPr="001510BA">
        <w:rPr>
          <w:rFonts w:eastAsia="DengXian"/>
          <w:sz w:val="20"/>
          <w:szCs w:val="20"/>
          <w:lang w:eastAsia="zh-CN"/>
        </w:rPr>
        <w:t>;</w:t>
      </w:r>
    </w:p>
    <w:p w14:paraId="22B80D0A" w14:textId="67F6E4BA" w:rsidR="00FA4883" w:rsidRPr="001510BA" w:rsidRDefault="0051601A" w:rsidP="00EB6FE4">
      <w:pPr>
        <w:pStyle w:val="ListParagraph"/>
        <w:numPr>
          <w:ilvl w:val="0"/>
          <w:numId w:val="34"/>
        </w:numPr>
        <w:spacing w:line="360" w:lineRule="auto"/>
        <w:jc w:val="both"/>
        <w:rPr>
          <w:rFonts w:eastAsia="DengXian"/>
          <w:b/>
          <w:bCs/>
          <w:sz w:val="20"/>
          <w:szCs w:val="20"/>
          <w:lang w:eastAsia="zh-CN"/>
        </w:rPr>
      </w:pPr>
      <w:r w:rsidRPr="001510BA">
        <w:rPr>
          <w:rFonts w:eastAsia="DengXian"/>
          <w:sz w:val="20"/>
          <w:szCs w:val="20"/>
          <w:lang w:eastAsia="zh-CN"/>
        </w:rPr>
        <w:t xml:space="preserve">Option 2: </w:t>
      </w:r>
      <w:r w:rsidR="00FA4883" w:rsidRPr="001510BA">
        <w:rPr>
          <w:rFonts w:eastAsia="DengXian"/>
          <w:sz w:val="20"/>
          <w:szCs w:val="20"/>
          <w:lang w:eastAsia="zh-CN"/>
        </w:rPr>
        <w:t xml:space="preserve">UE releases </w:t>
      </w:r>
      <w:r w:rsidR="00B53047">
        <w:rPr>
          <w:rFonts w:eastAsia="DengXian"/>
          <w:sz w:val="20"/>
          <w:szCs w:val="20"/>
          <w:lang w:eastAsia="zh-CN"/>
        </w:rPr>
        <w:t xml:space="preserve">remaining </w:t>
      </w:r>
      <w:r w:rsidR="00FA4883" w:rsidRPr="001510BA">
        <w:rPr>
          <w:rFonts w:eastAsia="DengXian"/>
          <w:sz w:val="20"/>
          <w:szCs w:val="20"/>
          <w:lang w:eastAsia="zh-CN"/>
        </w:rPr>
        <w:t xml:space="preserve">early TA values </w:t>
      </w:r>
      <w:r w:rsidR="00B53047">
        <w:rPr>
          <w:rFonts w:eastAsia="DengXian"/>
          <w:sz w:val="20"/>
          <w:szCs w:val="20"/>
          <w:lang w:eastAsia="zh-CN"/>
        </w:rPr>
        <w:t xml:space="preserve">only </w:t>
      </w:r>
      <w:r w:rsidR="00935831" w:rsidRPr="001510BA">
        <w:rPr>
          <w:rFonts w:eastAsia="DengXian"/>
          <w:sz w:val="20"/>
          <w:szCs w:val="20"/>
          <w:lang w:eastAsia="zh-CN"/>
        </w:rPr>
        <w:t xml:space="preserve">after successful cell switching; </w:t>
      </w:r>
    </w:p>
    <w:p w14:paraId="725AF440" w14:textId="08F52A63" w:rsidR="0051601A" w:rsidRPr="001510BA" w:rsidRDefault="00FA4883" w:rsidP="00EB6FE4">
      <w:pPr>
        <w:pStyle w:val="ListParagraph"/>
        <w:numPr>
          <w:ilvl w:val="0"/>
          <w:numId w:val="34"/>
        </w:numPr>
        <w:spacing w:line="360" w:lineRule="auto"/>
        <w:jc w:val="both"/>
        <w:rPr>
          <w:rFonts w:eastAsia="DengXian"/>
          <w:b/>
          <w:bCs/>
          <w:sz w:val="20"/>
          <w:szCs w:val="20"/>
          <w:lang w:eastAsia="zh-CN"/>
        </w:rPr>
      </w:pPr>
      <w:r w:rsidRPr="001510BA">
        <w:rPr>
          <w:rFonts w:eastAsia="DengXian"/>
          <w:sz w:val="20"/>
          <w:szCs w:val="20"/>
          <w:lang w:eastAsia="zh-CN"/>
        </w:rPr>
        <w:t xml:space="preserve">Option 3: </w:t>
      </w:r>
      <w:r w:rsidR="0051601A" w:rsidRPr="001510BA">
        <w:rPr>
          <w:rFonts w:eastAsia="DengXian"/>
          <w:sz w:val="20"/>
          <w:szCs w:val="20"/>
          <w:lang w:eastAsia="zh-CN"/>
        </w:rPr>
        <w:t xml:space="preserve">UE maintains them after </w:t>
      </w:r>
      <w:r w:rsidR="00162A0A">
        <w:rPr>
          <w:rFonts w:eastAsia="DengXian" w:hint="eastAsia"/>
          <w:sz w:val="20"/>
          <w:szCs w:val="20"/>
          <w:lang w:eastAsia="zh-CN"/>
        </w:rPr>
        <w:t>c</w:t>
      </w:r>
      <w:r w:rsidR="0051601A" w:rsidRPr="001510BA">
        <w:rPr>
          <w:rFonts w:eastAsia="DengXian"/>
          <w:sz w:val="20"/>
          <w:szCs w:val="20"/>
          <w:lang w:eastAsia="zh-CN"/>
        </w:rPr>
        <w:t xml:space="preserve">ell switching until </w:t>
      </w:r>
      <w:r w:rsidR="00162A0A">
        <w:rPr>
          <w:rFonts w:eastAsia="DengXian" w:hint="eastAsia"/>
          <w:sz w:val="20"/>
          <w:szCs w:val="20"/>
          <w:lang w:eastAsia="zh-CN"/>
        </w:rPr>
        <w:t xml:space="preserve">the </w:t>
      </w:r>
      <w:r w:rsidR="0051601A" w:rsidRPr="001510BA">
        <w:rPr>
          <w:rFonts w:eastAsia="DengXian"/>
          <w:sz w:val="20"/>
          <w:szCs w:val="20"/>
          <w:lang w:eastAsia="zh-CN"/>
        </w:rPr>
        <w:t>timer expires.</w:t>
      </w:r>
    </w:p>
    <w:p w14:paraId="4F8015BA" w14:textId="28AD456F" w:rsidR="007C7A43" w:rsidRPr="00B25D87" w:rsidRDefault="007C7A43" w:rsidP="00C51302">
      <w:pPr>
        <w:spacing w:after="0" w:line="360" w:lineRule="auto"/>
        <w:jc w:val="both"/>
        <w:rPr>
          <w:rFonts w:eastAsia="DengXian"/>
          <w:b/>
          <w:bCs/>
          <w:lang w:val="en-US" w:eastAsia="zh-CN"/>
        </w:rPr>
      </w:pPr>
      <w:r w:rsidRPr="00B25D87">
        <w:rPr>
          <w:rFonts w:eastAsia="DengXian"/>
          <w:b/>
          <w:bCs/>
          <w:lang w:val="en-US" w:eastAsia="zh-CN"/>
        </w:rPr>
        <w:t>Proposal</w:t>
      </w:r>
      <w:r w:rsidR="009E5F68" w:rsidRPr="00B25D87">
        <w:rPr>
          <w:rFonts w:eastAsia="DengXian"/>
          <w:b/>
          <w:bCs/>
          <w:lang w:val="en-US" w:eastAsia="zh-CN"/>
        </w:rPr>
        <w:t xml:space="preserve"> </w:t>
      </w:r>
      <w:r w:rsidR="007A2D0B">
        <w:rPr>
          <w:rFonts w:eastAsia="DengXian" w:hint="eastAsia"/>
          <w:b/>
          <w:bCs/>
          <w:lang w:val="en-US" w:eastAsia="zh-CN"/>
        </w:rPr>
        <w:t>1</w:t>
      </w:r>
      <w:r w:rsidRPr="00B25D87">
        <w:rPr>
          <w:rFonts w:eastAsia="DengXian"/>
          <w:b/>
          <w:bCs/>
          <w:lang w:val="en-US" w:eastAsia="zh-CN"/>
        </w:rPr>
        <w:t xml:space="preserve">: </w:t>
      </w:r>
      <w:r w:rsidR="009E5F68" w:rsidRPr="00B25D87">
        <w:rPr>
          <w:rFonts w:eastAsia="DengXian"/>
          <w:b/>
          <w:bCs/>
          <w:lang w:val="en-US" w:eastAsia="zh-CN"/>
        </w:rPr>
        <w:t xml:space="preserve">RAN2 to discuss </w:t>
      </w:r>
      <w:r w:rsidRPr="00B25D87">
        <w:rPr>
          <w:rFonts w:eastAsia="DengXian"/>
          <w:b/>
          <w:bCs/>
          <w:lang w:val="en-US" w:eastAsia="zh-CN"/>
        </w:rPr>
        <w:t xml:space="preserve">how </w:t>
      </w:r>
      <w:r w:rsidR="00B410C5" w:rsidRPr="00B25D87">
        <w:rPr>
          <w:rFonts w:eastAsia="DengXian"/>
          <w:b/>
          <w:bCs/>
          <w:lang w:val="en-US" w:eastAsia="zh-CN"/>
        </w:rPr>
        <w:t>the UE</w:t>
      </w:r>
      <w:r w:rsidR="009E5F68" w:rsidRPr="00B25D87">
        <w:rPr>
          <w:rFonts w:eastAsia="DengXian"/>
          <w:b/>
          <w:bCs/>
          <w:lang w:val="en-US" w:eastAsia="zh-CN"/>
        </w:rPr>
        <w:t xml:space="preserve"> </w:t>
      </w:r>
      <w:r w:rsidRPr="00B25D87">
        <w:rPr>
          <w:rFonts w:eastAsia="DengXian"/>
          <w:b/>
          <w:bCs/>
          <w:lang w:val="en-US" w:eastAsia="zh-CN"/>
        </w:rPr>
        <w:t xml:space="preserve">handle </w:t>
      </w:r>
      <w:r w:rsidR="005422A2" w:rsidRPr="00B25D87">
        <w:rPr>
          <w:rFonts w:eastAsia="DengXian"/>
          <w:b/>
          <w:bCs/>
          <w:lang w:val="en-US" w:eastAsia="zh-CN"/>
        </w:rPr>
        <w:t xml:space="preserve">early TA </w:t>
      </w:r>
      <w:r w:rsidRPr="00B25D87">
        <w:rPr>
          <w:rFonts w:eastAsia="DengXian"/>
          <w:b/>
          <w:bCs/>
          <w:lang w:val="en-US" w:eastAsia="zh-CN"/>
        </w:rPr>
        <w:t>timers</w:t>
      </w:r>
      <w:r w:rsidR="005422A2" w:rsidRPr="00B25D87">
        <w:rPr>
          <w:rFonts w:eastAsia="DengXian"/>
          <w:b/>
          <w:bCs/>
          <w:lang w:val="en-US" w:eastAsia="zh-CN"/>
        </w:rPr>
        <w:t xml:space="preserve"> </w:t>
      </w:r>
      <w:r w:rsidRPr="00B25D87">
        <w:rPr>
          <w:rFonts w:eastAsia="DengXian"/>
          <w:b/>
          <w:bCs/>
          <w:lang w:val="en-US" w:eastAsia="zh-CN"/>
        </w:rPr>
        <w:t>for other candidate cells</w:t>
      </w:r>
      <w:r w:rsidR="005422A2" w:rsidRPr="00B25D87">
        <w:rPr>
          <w:rFonts w:eastAsia="DengXian"/>
          <w:b/>
          <w:bCs/>
          <w:lang w:val="en-US" w:eastAsia="zh-CN"/>
        </w:rPr>
        <w:t xml:space="preserve"> after UE is triggered to s</w:t>
      </w:r>
      <w:r w:rsidR="007E1923" w:rsidRPr="00B25D87">
        <w:rPr>
          <w:rFonts w:eastAsia="DengXian"/>
          <w:b/>
          <w:bCs/>
          <w:lang w:val="en-US" w:eastAsia="zh-CN"/>
        </w:rPr>
        <w:t xml:space="preserve">witch </w:t>
      </w:r>
      <w:r w:rsidR="00B410C5" w:rsidRPr="00B25D87">
        <w:rPr>
          <w:rFonts w:eastAsia="DengXian"/>
          <w:b/>
          <w:bCs/>
          <w:lang w:val="en-US" w:eastAsia="zh-CN"/>
        </w:rPr>
        <w:t xml:space="preserve">to </w:t>
      </w:r>
      <w:r w:rsidR="007E1923" w:rsidRPr="00B25D87">
        <w:rPr>
          <w:rFonts w:eastAsia="DengXian"/>
          <w:b/>
          <w:bCs/>
          <w:lang w:val="en-US" w:eastAsia="zh-CN"/>
        </w:rPr>
        <w:t>one of candidate cells</w:t>
      </w:r>
      <w:r w:rsidRPr="00B25D87">
        <w:rPr>
          <w:rFonts w:eastAsia="DengXian"/>
          <w:b/>
          <w:bCs/>
          <w:lang w:val="en-US" w:eastAsia="zh-CN"/>
        </w:rPr>
        <w:t xml:space="preserve">. </w:t>
      </w:r>
    </w:p>
    <w:p w14:paraId="32387720" w14:textId="0EF815E7" w:rsidR="00352832" w:rsidRPr="001510BA" w:rsidRDefault="00352832" w:rsidP="00EB6FE4">
      <w:pPr>
        <w:pStyle w:val="ListParagraph"/>
        <w:numPr>
          <w:ilvl w:val="0"/>
          <w:numId w:val="34"/>
        </w:numPr>
        <w:spacing w:after="0" w:line="360" w:lineRule="auto"/>
        <w:jc w:val="both"/>
        <w:rPr>
          <w:rFonts w:eastAsia="DengXian"/>
          <w:b/>
          <w:bCs/>
          <w:sz w:val="20"/>
          <w:szCs w:val="20"/>
          <w:lang w:eastAsia="zh-CN"/>
        </w:rPr>
      </w:pPr>
      <w:r w:rsidRPr="001510BA">
        <w:rPr>
          <w:rFonts w:eastAsia="DengXian"/>
          <w:b/>
          <w:bCs/>
          <w:sz w:val="20"/>
          <w:szCs w:val="20"/>
          <w:lang w:eastAsia="zh-CN"/>
        </w:rPr>
        <w:t xml:space="preserve">Option 1: UE releases </w:t>
      </w:r>
      <w:r w:rsidR="00B53047" w:rsidRPr="001510BA">
        <w:rPr>
          <w:rFonts w:eastAsia="DengXian"/>
          <w:b/>
          <w:bCs/>
          <w:sz w:val="20"/>
          <w:szCs w:val="20"/>
          <w:lang w:eastAsia="zh-CN"/>
        </w:rPr>
        <w:t xml:space="preserve">remaining </w:t>
      </w:r>
      <w:r w:rsidRPr="001510BA">
        <w:rPr>
          <w:rFonts w:eastAsia="DengXian"/>
          <w:b/>
          <w:bCs/>
          <w:sz w:val="20"/>
          <w:szCs w:val="20"/>
          <w:lang w:eastAsia="zh-CN"/>
        </w:rPr>
        <w:t xml:space="preserve">early TA values </w:t>
      </w:r>
      <w:r w:rsidR="00162A0A">
        <w:rPr>
          <w:rFonts w:eastAsia="DengXian" w:hint="eastAsia"/>
          <w:b/>
          <w:bCs/>
          <w:sz w:val="20"/>
          <w:szCs w:val="20"/>
          <w:lang w:eastAsia="zh-CN"/>
        </w:rPr>
        <w:t>once</w:t>
      </w:r>
      <w:r w:rsidR="00162A0A" w:rsidRPr="001510BA">
        <w:rPr>
          <w:rFonts w:eastAsia="DengXian"/>
          <w:b/>
          <w:bCs/>
          <w:sz w:val="20"/>
          <w:szCs w:val="20"/>
          <w:lang w:eastAsia="zh-CN"/>
        </w:rPr>
        <w:t xml:space="preserve"> </w:t>
      </w:r>
      <w:r w:rsidRPr="001510BA">
        <w:rPr>
          <w:rFonts w:eastAsia="DengXian"/>
          <w:b/>
          <w:bCs/>
          <w:sz w:val="20"/>
          <w:szCs w:val="20"/>
          <w:lang w:eastAsia="zh-CN"/>
        </w:rPr>
        <w:t>cell switching is triggered;</w:t>
      </w:r>
    </w:p>
    <w:p w14:paraId="3B3ECEEE" w14:textId="0825FFD6" w:rsidR="00352832" w:rsidRPr="001510BA" w:rsidRDefault="00352832" w:rsidP="00EB6FE4">
      <w:pPr>
        <w:pStyle w:val="ListParagraph"/>
        <w:numPr>
          <w:ilvl w:val="0"/>
          <w:numId w:val="34"/>
        </w:numPr>
        <w:spacing w:after="0" w:line="360" w:lineRule="auto"/>
        <w:jc w:val="both"/>
        <w:rPr>
          <w:rFonts w:eastAsia="DengXian"/>
          <w:b/>
          <w:bCs/>
          <w:sz w:val="20"/>
          <w:szCs w:val="20"/>
          <w:lang w:eastAsia="zh-CN"/>
        </w:rPr>
      </w:pPr>
      <w:r w:rsidRPr="001510BA">
        <w:rPr>
          <w:rFonts w:eastAsia="DengXian"/>
          <w:b/>
          <w:bCs/>
          <w:sz w:val="20"/>
          <w:szCs w:val="20"/>
          <w:lang w:eastAsia="zh-CN"/>
        </w:rPr>
        <w:t xml:space="preserve">Option 2: UE releases </w:t>
      </w:r>
      <w:r w:rsidR="00B53047" w:rsidRPr="001510BA">
        <w:rPr>
          <w:rFonts w:eastAsia="DengXian"/>
          <w:b/>
          <w:bCs/>
          <w:sz w:val="20"/>
          <w:szCs w:val="20"/>
          <w:lang w:eastAsia="zh-CN"/>
        </w:rPr>
        <w:t xml:space="preserve">remaining </w:t>
      </w:r>
      <w:r w:rsidRPr="001510BA">
        <w:rPr>
          <w:rFonts w:eastAsia="DengXian"/>
          <w:b/>
          <w:bCs/>
          <w:sz w:val="20"/>
          <w:szCs w:val="20"/>
          <w:lang w:eastAsia="zh-CN"/>
        </w:rPr>
        <w:t xml:space="preserve">early TA values after successful cell switching; </w:t>
      </w:r>
    </w:p>
    <w:p w14:paraId="73956529" w14:textId="4A719510" w:rsidR="00352832" w:rsidRPr="001510BA" w:rsidRDefault="00352832" w:rsidP="00EB6FE4">
      <w:pPr>
        <w:pStyle w:val="ListParagraph"/>
        <w:numPr>
          <w:ilvl w:val="0"/>
          <w:numId w:val="34"/>
        </w:numPr>
        <w:spacing w:after="0" w:line="360" w:lineRule="auto"/>
        <w:jc w:val="both"/>
        <w:rPr>
          <w:rFonts w:eastAsia="DengXian"/>
          <w:b/>
          <w:bCs/>
          <w:sz w:val="20"/>
          <w:szCs w:val="20"/>
          <w:lang w:eastAsia="zh-CN"/>
        </w:rPr>
      </w:pPr>
      <w:r w:rsidRPr="001510BA">
        <w:rPr>
          <w:rFonts w:eastAsia="DengXian"/>
          <w:b/>
          <w:bCs/>
          <w:sz w:val="20"/>
          <w:szCs w:val="20"/>
          <w:lang w:eastAsia="zh-CN"/>
        </w:rPr>
        <w:t xml:space="preserve">Option 3: UE maintains them after </w:t>
      </w:r>
      <w:r w:rsidR="00B53047" w:rsidRPr="001510BA">
        <w:rPr>
          <w:rFonts w:eastAsia="DengXian"/>
          <w:b/>
          <w:bCs/>
          <w:sz w:val="20"/>
          <w:szCs w:val="20"/>
          <w:lang w:eastAsia="zh-CN"/>
        </w:rPr>
        <w:t>C</w:t>
      </w:r>
      <w:r w:rsidRPr="001510BA">
        <w:rPr>
          <w:rFonts w:eastAsia="DengXian"/>
          <w:b/>
          <w:bCs/>
          <w:sz w:val="20"/>
          <w:szCs w:val="20"/>
          <w:lang w:eastAsia="zh-CN"/>
        </w:rPr>
        <w:t>ell switching until timer expires.</w:t>
      </w:r>
    </w:p>
    <w:p w14:paraId="22E1BF48" w14:textId="77777777" w:rsidR="005F18DE" w:rsidRDefault="005F18DE" w:rsidP="00B656E2">
      <w:pPr>
        <w:jc w:val="both"/>
        <w:rPr>
          <w:rFonts w:eastAsia="DengXian"/>
          <w:lang w:eastAsia="zh-CN"/>
        </w:rPr>
      </w:pPr>
    </w:p>
    <w:p w14:paraId="07AE8EBB" w14:textId="45EF8922" w:rsidR="005F18DE" w:rsidRPr="005F18DE" w:rsidRDefault="005F18DE" w:rsidP="005F18DE">
      <w:pPr>
        <w:jc w:val="both"/>
        <w:rPr>
          <w:rFonts w:eastAsia="DengXian"/>
          <w:lang w:eastAsia="zh-CN"/>
        </w:rPr>
      </w:pPr>
      <w:r w:rsidRPr="005F18DE">
        <w:rPr>
          <w:rFonts w:eastAsia="DengXian"/>
          <w:lang w:eastAsia="zh-CN"/>
        </w:rPr>
        <w:t xml:space="preserve">Since releasing early TA seems like a “lost effort”, we prefer the Option 3 </w:t>
      </w:r>
      <w:r>
        <w:rPr>
          <w:rFonts w:eastAsia="DengXian"/>
          <w:lang w:eastAsia="zh-CN"/>
        </w:rPr>
        <w:t xml:space="preserve">above </w:t>
      </w:r>
      <w:r w:rsidRPr="005F18DE">
        <w:rPr>
          <w:rFonts w:eastAsia="DengXian"/>
          <w:lang w:eastAsia="zh-CN"/>
        </w:rPr>
        <w:t xml:space="preserve">since it is possible that in certain cases this will avoid </w:t>
      </w:r>
      <w:r w:rsidRPr="005F18DE">
        <w:rPr>
          <w:rFonts w:eastAsia="DengXian"/>
          <w:i/>
          <w:iCs/>
          <w:lang w:eastAsia="zh-CN"/>
        </w:rPr>
        <w:t>another</w:t>
      </w:r>
      <w:r w:rsidRPr="005F18DE">
        <w:rPr>
          <w:rFonts w:eastAsia="DengXian"/>
          <w:lang w:eastAsia="zh-CN"/>
        </w:rPr>
        <w:t xml:space="preserve"> PDCCH</w:t>
      </w:r>
      <w:r>
        <w:rPr>
          <w:rFonts w:eastAsia="DengXian"/>
          <w:lang w:eastAsia="zh-CN"/>
        </w:rPr>
        <w:t>-</w:t>
      </w:r>
      <w:r w:rsidRPr="005F18DE">
        <w:rPr>
          <w:rFonts w:eastAsia="DengXian"/>
          <w:lang w:eastAsia="zh-CN"/>
        </w:rPr>
        <w:t xml:space="preserve">order based RACH to obtain Early TA afresh for a </w:t>
      </w:r>
      <w:r w:rsidRPr="004D4CCB">
        <w:rPr>
          <w:rFonts w:eastAsia="DengXian"/>
          <w:i/>
          <w:iCs/>
          <w:lang w:eastAsia="zh-CN"/>
        </w:rPr>
        <w:t>subsequent</w:t>
      </w:r>
      <w:r w:rsidRPr="005F18DE">
        <w:rPr>
          <w:rFonts w:eastAsia="DengXian"/>
          <w:lang w:eastAsia="zh-CN"/>
        </w:rPr>
        <w:t xml:space="preserve"> mobility. </w:t>
      </w:r>
    </w:p>
    <w:p w14:paraId="79783420" w14:textId="77777777" w:rsidR="00172CBF" w:rsidRDefault="005F18DE" w:rsidP="005F18DE">
      <w:pPr>
        <w:jc w:val="both"/>
        <w:rPr>
          <w:rFonts w:eastAsia="DengXian"/>
          <w:lang w:eastAsia="zh-CN"/>
        </w:rPr>
      </w:pPr>
      <w:r w:rsidRPr="005F18DE">
        <w:rPr>
          <w:rFonts w:eastAsia="DengXian"/>
          <w:lang w:eastAsia="zh-CN"/>
        </w:rPr>
        <w:t xml:space="preserve">The next question is how to correctly implement early TA Timer in the specifications. </w:t>
      </w:r>
    </w:p>
    <w:p w14:paraId="41092054" w14:textId="2373FF38" w:rsidR="00172CBF" w:rsidRDefault="00172CBF" w:rsidP="005F18DE">
      <w:pPr>
        <w:jc w:val="both"/>
        <w:rPr>
          <w:rFonts w:eastAsia="DengXian"/>
          <w:lang w:eastAsia="zh-CN"/>
        </w:rPr>
      </w:pPr>
      <w:r>
        <w:rPr>
          <w:rFonts w:eastAsia="DengXian"/>
          <w:lang w:eastAsia="zh-CN"/>
        </w:rPr>
        <w:t xml:space="preserve">There must be a </w:t>
      </w:r>
      <w:r w:rsidRPr="00782F5C">
        <w:rPr>
          <w:i/>
          <w:noProof/>
        </w:rPr>
        <w:t>timeAlignmentTimer</w:t>
      </w:r>
      <w:r w:rsidRPr="00782F5C">
        <w:t xml:space="preserve"> </w:t>
      </w:r>
      <w:r>
        <w:t xml:space="preserve">running in the UE for the source cell when the (new) MAC CE </w:t>
      </w:r>
      <w:r w:rsidRPr="005F18DE">
        <w:rPr>
          <w:rFonts w:eastAsia="DengXian"/>
          <w:lang w:eastAsia="zh-CN"/>
        </w:rPr>
        <w:t>including a TA value for a candidate cell</w:t>
      </w:r>
      <w:r>
        <w:t xml:space="preserve"> is received. </w:t>
      </w:r>
      <w:r w:rsidR="005F18DE" w:rsidRPr="005F18DE">
        <w:rPr>
          <w:rFonts w:eastAsia="DengXian"/>
          <w:lang w:eastAsia="zh-CN"/>
        </w:rPr>
        <w:t xml:space="preserve">A UE will </w:t>
      </w:r>
      <w:r w:rsidR="00BF29F0">
        <w:rPr>
          <w:rFonts w:eastAsia="DengXian"/>
          <w:lang w:eastAsia="zh-CN"/>
        </w:rPr>
        <w:t xml:space="preserve">start </w:t>
      </w:r>
      <w:r w:rsidR="005F18DE" w:rsidRPr="005F18DE">
        <w:rPr>
          <w:rFonts w:eastAsia="DengXian"/>
          <w:lang w:eastAsia="zh-CN"/>
        </w:rPr>
        <w:t xml:space="preserve">a </w:t>
      </w:r>
      <w:r w:rsidR="00E547F4">
        <w:rPr>
          <w:rFonts w:eastAsia="DengXian"/>
          <w:i/>
          <w:iCs/>
          <w:lang w:eastAsia="zh-CN"/>
        </w:rPr>
        <w:t>ltm-candidate1</w:t>
      </w:r>
      <w:r w:rsidRPr="00467598">
        <w:rPr>
          <w:rFonts w:eastAsia="DengXian"/>
          <w:i/>
          <w:iCs/>
          <w:lang w:eastAsia="zh-CN"/>
        </w:rPr>
        <w:t>-</w:t>
      </w:r>
      <w:r w:rsidRPr="00782F5C">
        <w:rPr>
          <w:i/>
          <w:noProof/>
        </w:rPr>
        <w:t>timeAlignmentTimer</w:t>
      </w:r>
      <w:r w:rsidRPr="005F18DE" w:rsidDel="00172CBF">
        <w:rPr>
          <w:rFonts w:eastAsia="DengXian"/>
          <w:lang w:eastAsia="zh-CN"/>
        </w:rPr>
        <w:t xml:space="preserve"> </w:t>
      </w:r>
      <w:r w:rsidR="005F18DE" w:rsidRPr="005F18DE">
        <w:rPr>
          <w:rFonts w:eastAsia="DengXian"/>
          <w:lang w:eastAsia="zh-CN"/>
        </w:rPr>
        <w:t xml:space="preserve">when it receives a MAC CE </w:t>
      </w:r>
      <w:r w:rsidR="00BF29F0">
        <w:rPr>
          <w:rFonts w:eastAsia="DengXian"/>
          <w:lang w:eastAsia="zh-CN"/>
        </w:rPr>
        <w:t xml:space="preserve">(from the source cell) </w:t>
      </w:r>
      <w:r w:rsidR="005F18DE" w:rsidRPr="005F18DE">
        <w:rPr>
          <w:rFonts w:eastAsia="DengXian"/>
          <w:lang w:eastAsia="zh-CN"/>
        </w:rPr>
        <w:t>including a TA value for a candidate cell</w:t>
      </w:r>
      <w:r w:rsidR="00E04551">
        <w:rPr>
          <w:rFonts w:eastAsia="DengXian"/>
          <w:lang w:eastAsia="zh-CN"/>
        </w:rPr>
        <w:t>1</w:t>
      </w:r>
      <w:r>
        <w:rPr>
          <w:rFonts w:eastAsia="DengXian"/>
          <w:lang w:eastAsia="zh-CN"/>
        </w:rPr>
        <w:t>. In the Rel. 18 LTM the behaviour was as follows:</w:t>
      </w:r>
    </w:p>
    <w:tbl>
      <w:tblPr>
        <w:tblStyle w:val="TableGrid"/>
        <w:tblW w:w="0" w:type="auto"/>
        <w:tblLook w:val="04A0" w:firstRow="1" w:lastRow="0" w:firstColumn="1" w:lastColumn="0" w:noHBand="0" w:noVBand="1"/>
      </w:tblPr>
      <w:tblGrid>
        <w:gridCol w:w="9631"/>
      </w:tblGrid>
      <w:tr w:rsidR="00172CBF" w14:paraId="78937CD1" w14:textId="77777777" w:rsidTr="00172CBF">
        <w:tc>
          <w:tcPr>
            <w:tcW w:w="9631" w:type="dxa"/>
          </w:tcPr>
          <w:p w14:paraId="532AACB4" w14:textId="77777777" w:rsidR="00E547F4" w:rsidRDefault="00E547F4" w:rsidP="00E547F4">
            <w:pPr>
              <w:pStyle w:val="Heading2"/>
              <w:numPr>
                <w:ilvl w:val="0"/>
                <w:numId w:val="0"/>
              </w:numPr>
              <w:rPr>
                <w:lang w:eastAsia="ko-KR"/>
              </w:rPr>
            </w:pPr>
            <w:bookmarkStart w:id="6" w:name="_Toc29239826"/>
            <w:bookmarkStart w:id="7" w:name="_Toc37296185"/>
            <w:bookmarkStart w:id="8" w:name="_Toc46490311"/>
            <w:bookmarkStart w:id="9" w:name="_Toc52752006"/>
            <w:bookmarkStart w:id="10" w:name="_Toc52796468"/>
            <w:bookmarkStart w:id="11" w:name="_Toc178200504"/>
            <w:r w:rsidRPr="00782F5C">
              <w:rPr>
                <w:lang w:eastAsia="ko-KR"/>
              </w:rPr>
              <w:lastRenderedPageBreak/>
              <w:t>5.2</w:t>
            </w:r>
            <w:r w:rsidRPr="00782F5C">
              <w:rPr>
                <w:lang w:eastAsia="ko-KR"/>
              </w:rPr>
              <w:tab/>
              <w:t>Maintenance of Uplink Time Alignment</w:t>
            </w:r>
            <w:bookmarkEnd w:id="6"/>
            <w:bookmarkEnd w:id="7"/>
            <w:bookmarkEnd w:id="8"/>
            <w:bookmarkEnd w:id="9"/>
            <w:bookmarkEnd w:id="10"/>
            <w:bookmarkEnd w:id="11"/>
          </w:p>
          <w:p w14:paraId="3CEF1E56" w14:textId="5AE91435" w:rsidR="00E547F4" w:rsidRPr="00E547F4" w:rsidRDefault="00E547F4" w:rsidP="00467598">
            <w:pPr>
              <w:rPr>
                <w:lang w:eastAsia="ko-KR"/>
              </w:rPr>
            </w:pPr>
            <w:r>
              <w:rPr>
                <w:lang w:eastAsia="ko-KR"/>
              </w:rPr>
              <w:t>&lt;removed text&gt;</w:t>
            </w:r>
          </w:p>
          <w:p w14:paraId="45812559" w14:textId="77777777" w:rsidR="00172CBF" w:rsidRPr="00782F5C" w:rsidRDefault="00172CBF" w:rsidP="00172CBF">
            <w:pPr>
              <w:pStyle w:val="B1"/>
              <w:rPr>
                <w:noProof/>
              </w:rPr>
            </w:pPr>
            <w:r w:rsidRPr="00782F5C">
              <w:rPr>
                <w:noProof/>
                <w:lang w:eastAsia="ko-KR"/>
              </w:rPr>
              <w:t>1&gt;</w:t>
            </w:r>
            <w:r w:rsidRPr="00782F5C">
              <w:rPr>
                <w:noProof/>
              </w:rPr>
              <w:tab/>
              <w:t>when an LTM Cell Switch Command MAC CE</w:t>
            </w:r>
            <w:r w:rsidRPr="00782F5C">
              <w:rPr>
                <w:noProof/>
                <w:lang w:eastAsia="ko-KR"/>
              </w:rPr>
              <w:t xml:space="preserve"> </w:t>
            </w:r>
            <w:r w:rsidRPr="00782F5C">
              <w:rPr>
                <w:noProof/>
              </w:rPr>
              <w:t>is received and the Timing Advance Command is</w:t>
            </w:r>
            <w:r w:rsidRPr="00782F5C">
              <w:t xml:space="preserve"> not set as FFF</w:t>
            </w:r>
            <w:r w:rsidRPr="00782F5C">
              <w:rPr>
                <w:noProof/>
                <w:lang w:eastAsia="ko-KR"/>
              </w:rPr>
              <w:t>:</w:t>
            </w:r>
          </w:p>
          <w:p w14:paraId="068297CF" w14:textId="77777777" w:rsidR="00172CBF" w:rsidRPr="00782F5C" w:rsidRDefault="00172CBF" w:rsidP="00172CBF">
            <w:pPr>
              <w:pStyle w:val="B2"/>
              <w:rPr>
                <w:noProof/>
              </w:rPr>
            </w:pPr>
            <w:r w:rsidRPr="00782F5C">
              <w:rPr>
                <w:noProof/>
                <w:lang w:eastAsia="ko-KR"/>
              </w:rPr>
              <w:t>2&gt;</w:t>
            </w:r>
            <w:r w:rsidRPr="00782F5C">
              <w:rPr>
                <w:noProof/>
              </w:rPr>
              <w:tab/>
              <w:t xml:space="preserve">apply the </w:t>
            </w:r>
            <w:r w:rsidRPr="00467598">
              <w:rPr>
                <w:b/>
                <w:bCs/>
                <w:noProof/>
              </w:rPr>
              <w:t>Timing Advance Command for the PTAG</w:t>
            </w:r>
            <w:r w:rsidRPr="00782F5C">
              <w:rPr>
                <w:noProof/>
              </w:rPr>
              <w:t xml:space="preserve"> as specified in clause 6.1.3.75;</w:t>
            </w:r>
          </w:p>
          <w:p w14:paraId="3A9EC90B" w14:textId="26E29CF3" w:rsidR="00172CBF" w:rsidRPr="00467598" w:rsidRDefault="00172CBF" w:rsidP="00467598">
            <w:pPr>
              <w:pStyle w:val="B2"/>
              <w:rPr>
                <w:noProof/>
                <w:lang w:eastAsia="ko-KR"/>
              </w:rPr>
            </w:pPr>
            <w:r w:rsidRPr="00782F5C">
              <w:rPr>
                <w:noProof/>
                <w:lang w:eastAsia="ko-KR"/>
              </w:rPr>
              <w:t>2&gt;</w:t>
            </w:r>
            <w:r w:rsidRPr="00782F5C">
              <w:rPr>
                <w:noProof/>
                <w:lang w:eastAsia="ko-KR"/>
              </w:rPr>
              <w:tab/>
              <w:t xml:space="preserve">start or restart the </w:t>
            </w:r>
            <w:r w:rsidRPr="00782F5C">
              <w:rPr>
                <w:i/>
                <w:noProof/>
              </w:rPr>
              <w:t>timeAlignmentTimer</w:t>
            </w:r>
            <w:r w:rsidRPr="00782F5C">
              <w:t xml:space="preserve"> </w:t>
            </w:r>
            <w:r w:rsidRPr="00467598">
              <w:rPr>
                <w:b/>
                <w:bCs/>
                <w:noProof/>
                <w:lang w:eastAsia="ko-KR"/>
              </w:rPr>
              <w:t>associated with the PTAG</w:t>
            </w:r>
            <w:r w:rsidRPr="00782F5C">
              <w:rPr>
                <w:noProof/>
              </w:rPr>
              <w:t xml:space="preserve"> as specified in clause 6.1.3.75</w:t>
            </w:r>
            <w:r w:rsidRPr="00782F5C">
              <w:rPr>
                <w:noProof/>
                <w:lang w:eastAsia="ko-KR"/>
              </w:rPr>
              <w:t>.</w:t>
            </w:r>
          </w:p>
        </w:tc>
      </w:tr>
    </w:tbl>
    <w:p w14:paraId="5944C9B2" w14:textId="0D792E3F" w:rsidR="00172CBF" w:rsidRDefault="00172CBF" w:rsidP="005F18DE">
      <w:pPr>
        <w:jc w:val="both"/>
        <w:rPr>
          <w:rFonts w:eastAsia="DengXian"/>
          <w:lang w:eastAsia="zh-CN"/>
        </w:rPr>
      </w:pPr>
    </w:p>
    <w:p w14:paraId="7BFD2203" w14:textId="610F7F70" w:rsidR="00172CBF" w:rsidRDefault="00172CBF" w:rsidP="005F18DE">
      <w:pPr>
        <w:jc w:val="both"/>
        <w:rPr>
          <w:noProof/>
        </w:rPr>
      </w:pPr>
      <w:r>
        <w:rPr>
          <w:rFonts w:eastAsia="DengXian"/>
          <w:lang w:eastAsia="zh-CN"/>
        </w:rPr>
        <w:t xml:space="preserve">The association to PTAG is indeed the association for the </w:t>
      </w:r>
      <w:r w:rsidRPr="00467598">
        <w:rPr>
          <w:rFonts w:eastAsia="DengXian"/>
          <w:b/>
          <w:bCs/>
          <w:lang w:eastAsia="zh-CN"/>
        </w:rPr>
        <w:t>PTAG-to-be</w:t>
      </w:r>
      <w:r>
        <w:rPr>
          <w:rFonts w:eastAsia="DengXian"/>
          <w:lang w:eastAsia="zh-CN"/>
        </w:rPr>
        <w:t xml:space="preserve"> (and in that sense </w:t>
      </w:r>
      <w:r w:rsidR="00467598">
        <w:rPr>
          <w:rFonts w:eastAsia="DengXian"/>
          <w:lang w:eastAsia="zh-CN"/>
        </w:rPr>
        <w:t xml:space="preserve">R18 </w:t>
      </w:r>
      <w:r>
        <w:rPr>
          <w:rFonts w:eastAsia="DengXian"/>
          <w:lang w:eastAsia="zh-CN"/>
        </w:rPr>
        <w:t xml:space="preserve">specification is not really accurate since the UE is still in the source side when the UE receives the </w:t>
      </w:r>
      <w:r w:rsidRPr="00782F5C">
        <w:rPr>
          <w:noProof/>
        </w:rPr>
        <w:t xml:space="preserve">Absolute </w:t>
      </w:r>
      <w:r w:rsidRPr="00782F5C">
        <w:t>Timing Advance</w:t>
      </w:r>
      <w:r w:rsidRPr="00782F5C">
        <w:rPr>
          <w:noProof/>
        </w:rPr>
        <w:t xml:space="preserve"> Command</w:t>
      </w:r>
      <w:r>
        <w:rPr>
          <w:noProof/>
        </w:rPr>
        <w:t xml:space="preserve"> for a target cell</w:t>
      </w:r>
      <w:r w:rsidR="00120516">
        <w:rPr>
          <w:noProof/>
        </w:rPr>
        <w:t>)</w:t>
      </w:r>
      <w:r>
        <w:rPr>
          <w:noProof/>
        </w:rPr>
        <w:t>.</w:t>
      </w:r>
    </w:p>
    <w:p w14:paraId="0B06B27A" w14:textId="5CB7EABF" w:rsidR="00172CBF" w:rsidRDefault="00172CBF" w:rsidP="005F18DE">
      <w:pPr>
        <w:jc w:val="both"/>
        <w:rPr>
          <w:rFonts w:eastAsia="DengXian"/>
          <w:lang w:eastAsia="zh-CN"/>
        </w:rPr>
      </w:pPr>
      <w:r>
        <w:rPr>
          <w:noProof/>
        </w:rPr>
        <w:t xml:space="preserve">In rel. 19, the UE will receive </w:t>
      </w:r>
      <w:r w:rsidRPr="00782F5C">
        <w:rPr>
          <w:noProof/>
        </w:rPr>
        <w:t xml:space="preserve">an Absolute </w:t>
      </w:r>
      <w:r w:rsidRPr="00782F5C">
        <w:t>Timing Advance</w:t>
      </w:r>
      <w:r w:rsidRPr="00782F5C">
        <w:rPr>
          <w:noProof/>
        </w:rPr>
        <w:t xml:space="preserve"> Command</w:t>
      </w:r>
      <w:r>
        <w:rPr>
          <w:noProof/>
        </w:rPr>
        <w:t xml:space="preserve"> for likely many candidate cells (and as many </w:t>
      </w:r>
      <w:r w:rsidR="00232DE3" w:rsidRPr="00232DE3">
        <w:rPr>
          <w:i/>
          <w:iCs/>
          <w:noProof/>
        </w:rPr>
        <w:t>ltm-</w:t>
      </w:r>
      <w:proofErr w:type="spellStart"/>
      <w:r w:rsidR="009D26C8">
        <w:rPr>
          <w:rFonts w:eastAsia="DengXian"/>
          <w:i/>
          <w:iCs/>
          <w:lang w:eastAsia="zh-CN"/>
        </w:rPr>
        <w:t>candidateX</w:t>
      </w:r>
      <w:r w:rsidRPr="00FD6AB4">
        <w:rPr>
          <w:rFonts w:eastAsia="DengXian"/>
          <w:i/>
          <w:iCs/>
          <w:lang w:eastAsia="zh-CN"/>
        </w:rPr>
        <w:t>-</w:t>
      </w:r>
      <w:r w:rsidRPr="00782F5C">
        <w:rPr>
          <w:i/>
          <w:noProof/>
        </w:rPr>
        <w:t>timeAlignmentTimer</w:t>
      </w:r>
      <w:proofErr w:type="spellEnd"/>
      <w:r>
        <w:rPr>
          <w:i/>
          <w:noProof/>
        </w:rPr>
        <w:t>(s)</w:t>
      </w:r>
      <w:r w:rsidRPr="005F18DE" w:rsidDel="00172CBF">
        <w:rPr>
          <w:rFonts w:eastAsia="DengXian"/>
          <w:lang w:eastAsia="zh-CN"/>
        </w:rPr>
        <w:t xml:space="preserve"> </w:t>
      </w:r>
      <w:r>
        <w:rPr>
          <w:rFonts w:eastAsia="DengXian"/>
          <w:lang w:eastAsia="zh-CN"/>
        </w:rPr>
        <w:t>will need to be started)</w:t>
      </w:r>
      <w:r w:rsidRPr="005F18DE">
        <w:rPr>
          <w:rFonts w:eastAsia="DengXian"/>
          <w:lang w:eastAsia="zh-CN"/>
        </w:rPr>
        <w:t xml:space="preserve"> </w:t>
      </w:r>
      <w:r>
        <w:rPr>
          <w:noProof/>
        </w:rPr>
        <w:t>until the condition for one of these is fulfilled and the UE can start mobility execution. So, an “association with the PTAG” is no</w:t>
      </w:r>
      <w:r w:rsidR="00232DE3">
        <w:rPr>
          <w:noProof/>
        </w:rPr>
        <w:t>t</w:t>
      </w:r>
      <w:r>
        <w:rPr>
          <w:noProof/>
        </w:rPr>
        <w:t xml:space="preserve"> a clean way since there must be </w:t>
      </w:r>
      <w:r w:rsidRPr="00467598">
        <w:rPr>
          <w:i/>
          <w:iCs/>
          <w:noProof/>
        </w:rPr>
        <w:t xml:space="preserve">only ONE </w:t>
      </w:r>
      <w:r w:rsidRPr="00172CBF">
        <w:rPr>
          <w:noProof/>
        </w:rPr>
        <w:t>PTAG</w:t>
      </w:r>
      <w:r>
        <w:rPr>
          <w:noProof/>
        </w:rPr>
        <w:t>.</w:t>
      </w:r>
    </w:p>
    <w:p w14:paraId="295E9742" w14:textId="26FF6489" w:rsidR="000B58A0" w:rsidRDefault="00172CBF" w:rsidP="005F18DE">
      <w:pPr>
        <w:jc w:val="both"/>
        <w:rPr>
          <w:rFonts w:eastAsia="DengXian"/>
          <w:lang w:eastAsia="zh-CN"/>
        </w:rPr>
      </w:pPr>
      <w:r>
        <w:rPr>
          <w:rFonts w:eastAsia="DengXian"/>
          <w:lang w:eastAsia="zh-CN"/>
        </w:rPr>
        <w:t>I</w:t>
      </w:r>
      <w:r w:rsidR="005F18DE" w:rsidRPr="005F18DE">
        <w:rPr>
          <w:rFonts w:eastAsia="DengXian"/>
          <w:lang w:eastAsia="zh-CN"/>
        </w:rPr>
        <w:t xml:space="preserve">f </w:t>
      </w:r>
      <w:r>
        <w:rPr>
          <w:rFonts w:eastAsia="DengXian"/>
          <w:lang w:eastAsia="zh-CN"/>
        </w:rPr>
        <w:t xml:space="preserve">one of </w:t>
      </w:r>
      <w:r w:rsidR="005F18DE" w:rsidRPr="005F18DE">
        <w:rPr>
          <w:rFonts w:eastAsia="DengXian"/>
          <w:lang w:eastAsia="zh-CN"/>
        </w:rPr>
        <w:t xml:space="preserve">the candidate cell </w:t>
      </w:r>
      <w:r>
        <w:rPr>
          <w:rFonts w:eastAsia="DengXian"/>
          <w:lang w:eastAsia="zh-CN"/>
        </w:rPr>
        <w:t>(Cell</w:t>
      </w:r>
      <w:r w:rsidR="009D26C8">
        <w:rPr>
          <w:rFonts w:eastAsia="DengXian"/>
          <w:lang w:eastAsia="zh-CN"/>
        </w:rPr>
        <w:t>1</w:t>
      </w:r>
      <w:r>
        <w:rPr>
          <w:rFonts w:eastAsia="DengXian"/>
          <w:lang w:eastAsia="zh-CN"/>
        </w:rPr>
        <w:t xml:space="preserve">) </w:t>
      </w:r>
      <w:r w:rsidR="005F18DE" w:rsidRPr="005F18DE">
        <w:rPr>
          <w:rFonts w:eastAsia="DengXian"/>
          <w:lang w:eastAsia="zh-CN"/>
        </w:rPr>
        <w:t xml:space="preserve">becomes target </w:t>
      </w:r>
      <w:r w:rsidR="00BF29F0">
        <w:rPr>
          <w:rFonts w:eastAsia="DengXian"/>
          <w:lang w:eastAsia="zh-CN"/>
        </w:rPr>
        <w:t>(i.e., conditions for said candidate cell is met)</w:t>
      </w:r>
      <w:r w:rsidR="005F18DE" w:rsidRPr="005F18DE">
        <w:rPr>
          <w:rFonts w:eastAsia="DengXian"/>
          <w:lang w:eastAsia="zh-CN"/>
        </w:rPr>
        <w:t xml:space="preserve">, </w:t>
      </w:r>
      <w:r w:rsidR="000B58A0">
        <w:rPr>
          <w:rFonts w:eastAsia="DengXian"/>
          <w:lang w:eastAsia="zh-CN"/>
        </w:rPr>
        <w:t>UE shall use the received TA to make the first UL transmission (handover complete). A</w:t>
      </w:r>
      <w:r w:rsidR="00232DE3">
        <w:rPr>
          <w:rFonts w:eastAsia="DengXian"/>
          <w:lang w:eastAsia="zh-CN"/>
        </w:rPr>
        <w:t>fter</w:t>
      </w:r>
      <w:r w:rsidR="000B58A0">
        <w:rPr>
          <w:rFonts w:eastAsia="DengXian"/>
          <w:lang w:eastAsia="zh-CN"/>
        </w:rPr>
        <w:t xml:space="preserve"> this point, the UE could release the </w:t>
      </w:r>
      <w:r w:rsidR="00E547F4">
        <w:rPr>
          <w:rFonts w:eastAsia="DengXian"/>
          <w:i/>
          <w:iCs/>
          <w:lang w:eastAsia="zh-CN"/>
        </w:rPr>
        <w:t>ltm-candidate1</w:t>
      </w:r>
      <w:r w:rsidR="0042160E" w:rsidRPr="00FD6AB4">
        <w:rPr>
          <w:rFonts w:eastAsia="DengXian"/>
          <w:i/>
          <w:iCs/>
          <w:lang w:eastAsia="zh-CN"/>
        </w:rPr>
        <w:t>-</w:t>
      </w:r>
      <w:r w:rsidR="0042160E" w:rsidRPr="00782F5C">
        <w:rPr>
          <w:i/>
          <w:noProof/>
        </w:rPr>
        <w:t>timeAlignmentTimer</w:t>
      </w:r>
      <w:r w:rsidR="0042160E">
        <w:rPr>
          <w:rFonts w:eastAsia="DengXian"/>
          <w:lang w:eastAsia="zh-CN"/>
        </w:rPr>
        <w:t xml:space="preserve"> </w:t>
      </w:r>
      <w:r w:rsidR="000B58A0">
        <w:rPr>
          <w:rFonts w:eastAsia="DengXian"/>
          <w:lang w:eastAsia="zh-CN"/>
        </w:rPr>
        <w:t xml:space="preserve">which will effectively also throw away UL Synchronization until a </w:t>
      </w:r>
      <w:r w:rsidR="009D26C8">
        <w:rPr>
          <w:rFonts w:eastAsia="DengXian"/>
          <w:lang w:eastAsia="zh-CN"/>
        </w:rPr>
        <w:t xml:space="preserve">fresh </w:t>
      </w:r>
      <w:r w:rsidR="0042160E" w:rsidRPr="00782F5C">
        <w:t>Timing Advance</w:t>
      </w:r>
      <w:r w:rsidR="0042160E" w:rsidRPr="00782F5C">
        <w:rPr>
          <w:noProof/>
        </w:rPr>
        <w:t xml:space="preserve"> Command</w:t>
      </w:r>
      <w:r w:rsidR="0042160E">
        <w:rPr>
          <w:noProof/>
        </w:rPr>
        <w:t xml:space="preserve"> </w:t>
      </w:r>
      <w:r w:rsidR="000B58A0">
        <w:rPr>
          <w:rFonts w:eastAsia="DengXian"/>
          <w:lang w:eastAsia="zh-CN"/>
        </w:rPr>
        <w:t>is received</w:t>
      </w:r>
      <w:r w:rsidR="0042160E">
        <w:rPr>
          <w:rFonts w:eastAsia="DengXian"/>
          <w:lang w:eastAsia="zh-CN"/>
        </w:rPr>
        <w:t xml:space="preserve"> from the new serving cell.</w:t>
      </w:r>
    </w:p>
    <w:p w14:paraId="2B61FCBD" w14:textId="5067274B" w:rsidR="00E547F4" w:rsidRDefault="00B656E2" w:rsidP="00E547F4">
      <w:pPr>
        <w:jc w:val="both"/>
        <w:rPr>
          <w:rFonts w:eastAsia="DengXian"/>
          <w:lang w:eastAsia="zh-CN"/>
        </w:rPr>
      </w:pPr>
      <w:r>
        <w:rPr>
          <w:rFonts w:eastAsia="DengXian"/>
          <w:lang w:eastAsia="zh-CN"/>
        </w:rPr>
        <w:t xml:space="preserve">An easier way to </w:t>
      </w:r>
      <w:r w:rsidR="00355A89">
        <w:rPr>
          <w:rFonts w:eastAsia="DengXian"/>
          <w:lang w:eastAsia="zh-CN"/>
        </w:rPr>
        <w:t xml:space="preserve">get around this problem </w:t>
      </w:r>
      <w:r>
        <w:rPr>
          <w:rFonts w:eastAsia="DengXian"/>
          <w:lang w:eastAsia="zh-CN"/>
        </w:rPr>
        <w:t xml:space="preserve">will be to “promote” the </w:t>
      </w:r>
      <w:r w:rsidR="00E547F4">
        <w:rPr>
          <w:rFonts w:eastAsia="DengXian"/>
          <w:i/>
          <w:iCs/>
          <w:lang w:eastAsia="zh-CN"/>
        </w:rPr>
        <w:t>ltm-candidate1</w:t>
      </w:r>
      <w:r w:rsidR="0042160E" w:rsidRPr="00FD6AB4">
        <w:rPr>
          <w:rFonts w:eastAsia="DengXian"/>
          <w:i/>
          <w:iCs/>
          <w:lang w:eastAsia="zh-CN"/>
        </w:rPr>
        <w:t>-</w:t>
      </w:r>
      <w:r w:rsidR="0042160E" w:rsidRPr="00782F5C">
        <w:rPr>
          <w:i/>
          <w:noProof/>
        </w:rPr>
        <w:t>timeAlignmentTimer</w:t>
      </w:r>
      <w:r w:rsidR="0042160E" w:rsidRPr="005F18DE" w:rsidDel="00172CBF">
        <w:rPr>
          <w:rFonts w:eastAsia="DengXian"/>
          <w:lang w:eastAsia="zh-CN"/>
        </w:rPr>
        <w:t xml:space="preserve"> </w:t>
      </w:r>
      <w:r>
        <w:rPr>
          <w:rFonts w:eastAsia="DengXian"/>
          <w:lang w:eastAsia="zh-CN"/>
        </w:rPr>
        <w:t xml:space="preserve">to the </w:t>
      </w:r>
      <w:r w:rsidR="0042160E" w:rsidRPr="00782F5C">
        <w:rPr>
          <w:i/>
          <w:noProof/>
        </w:rPr>
        <w:t>timeAlignmentTimer</w:t>
      </w:r>
      <w:r w:rsidR="0042160E" w:rsidRPr="005F18DE" w:rsidDel="00172CBF">
        <w:rPr>
          <w:rFonts w:eastAsia="DengXian"/>
          <w:lang w:eastAsia="zh-CN"/>
        </w:rPr>
        <w:t xml:space="preserve"> </w:t>
      </w:r>
      <w:r>
        <w:rPr>
          <w:rFonts w:eastAsia="DengXian"/>
          <w:lang w:eastAsia="zh-CN"/>
        </w:rPr>
        <w:t>of the new serving cell as soon as the UE has successfully announced its arrival in the target cell (i.e., upon receiving a DCI addressed to the same HARQ Process ID as used to transmit the handover complete message).</w:t>
      </w:r>
      <w:r w:rsidR="001C0AAD">
        <w:rPr>
          <w:rFonts w:eastAsia="DengXian"/>
          <w:lang w:eastAsia="zh-CN"/>
        </w:rPr>
        <w:t xml:space="preserve"> This will mean that </w:t>
      </w:r>
      <w:r w:rsidR="001C0AAD">
        <w:rPr>
          <w:rFonts w:eastAsia="DengXian"/>
          <w:lang w:val="en-US" w:eastAsia="zh-CN"/>
        </w:rPr>
        <w:t xml:space="preserve">the </w:t>
      </w:r>
      <w:r w:rsidR="00E547F4">
        <w:rPr>
          <w:rFonts w:eastAsia="DengXian"/>
          <w:i/>
          <w:iCs/>
          <w:lang w:eastAsia="zh-CN"/>
        </w:rPr>
        <w:t>ltm-candidate1</w:t>
      </w:r>
      <w:r w:rsidR="001C0AAD" w:rsidRPr="00FD6AB4">
        <w:rPr>
          <w:rFonts w:eastAsia="DengXian"/>
          <w:i/>
          <w:iCs/>
          <w:lang w:eastAsia="zh-CN"/>
        </w:rPr>
        <w:t>-</w:t>
      </w:r>
      <w:r w:rsidR="001C0AAD" w:rsidRPr="00782F5C">
        <w:rPr>
          <w:i/>
          <w:noProof/>
        </w:rPr>
        <w:t>timeAlignmentTimer</w:t>
      </w:r>
      <w:r w:rsidR="001C0AAD" w:rsidRPr="005F18DE" w:rsidDel="00172CBF">
        <w:rPr>
          <w:rFonts w:eastAsia="DengXian"/>
          <w:lang w:eastAsia="zh-CN"/>
        </w:rPr>
        <w:t xml:space="preserve"> </w:t>
      </w:r>
      <w:r w:rsidR="001C0AAD">
        <w:rPr>
          <w:rFonts w:eastAsia="DengXian"/>
          <w:lang w:eastAsia="zh-CN"/>
        </w:rPr>
        <w:t xml:space="preserve">becomes the </w:t>
      </w:r>
      <w:r w:rsidR="001C0AAD" w:rsidRPr="00782F5C">
        <w:rPr>
          <w:i/>
          <w:noProof/>
        </w:rPr>
        <w:t>timeAlignmentTimer</w:t>
      </w:r>
      <w:r w:rsidR="001C0AAD" w:rsidRPr="005F18DE" w:rsidDel="00172CBF">
        <w:rPr>
          <w:rFonts w:eastAsia="DengXian"/>
          <w:lang w:eastAsia="zh-CN"/>
        </w:rPr>
        <w:t xml:space="preserve"> </w:t>
      </w:r>
      <w:r w:rsidR="00E04551">
        <w:rPr>
          <w:rFonts w:eastAsia="DengXian"/>
          <w:lang w:eastAsia="zh-CN"/>
        </w:rPr>
        <w:t xml:space="preserve">and is running with </w:t>
      </w:r>
      <w:r w:rsidR="00E04551" w:rsidRPr="001C0AAD">
        <w:rPr>
          <w:rFonts w:eastAsia="DengXian"/>
          <w:lang w:val="en-US" w:eastAsia="zh-CN"/>
        </w:rPr>
        <w:t xml:space="preserve">the "remaining" </w:t>
      </w:r>
      <w:r w:rsidR="00E04551">
        <w:rPr>
          <w:rFonts w:eastAsia="DengXian"/>
          <w:lang w:val="en-US" w:eastAsia="zh-CN"/>
        </w:rPr>
        <w:t xml:space="preserve">timer </w:t>
      </w:r>
      <w:r w:rsidR="00E04551" w:rsidRPr="001C0AAD">
        <w:rPr>
          <w:rFonts w:eastAsia="DengXian"/>
          <w:lang w:val="en-US" w:eastAsia="zh-CN"/>
        </w:rPr>
        <w:t>value</w:t>
      </w:r>
      <w:r w:rsidR="00E04551">
        <w:rPr>
          <w:rFonts w:eastAsia="DengXian"/>
          <w:lang w:val="en-US" w:eastAsia="zh-CN"/>
        </w:rPr>
        <w:t>.</w:t>
      </w:r>
      <w:r w:rsidR="000F3360">
        <w:rPr>
          <w:rFonts w:eastAsia="DengXian"/>
          <w:lang w:val="en-US" w:eastAsia="zh-CN"/>
        </w:rPr>
        <w:t xml:space="preserve"> An example implementation is as below:</w:t>
      </w:r>
    </w:p>
    <w:tbl>
      <w:tblPr>
        <w:tblStyle w:val="TableGrid"/>
        <w:tblW w:w="0" w:type="auto"/>
        <w:tblLook w:val="04A0" w:firstRow="1" w:lastRow="0" w:firstColumn="1" w:lastColumn="0" w:noHBand="0" w:noVBand="1"/>
      </w:tblPr>
      <w:tblGrid>
        <w:gridCol w:w="9631"/>
      </w:tblGrid>
      <w:tr w:rsidR="00E547F4" w14:paraId="4E9C0D93" w14:textId="77777777" w:rsidTr="00FD6AB4">
        <w:tc>
          <w:tcPr>
            <w:tcW w:w="9631" w:type="dxa"/>
          </w:tcPr>
          <w:p w14:paraId="6929B1E7" w14:textId="77777777" w:rsidR="00E547F4" w:rsidRDefault="00E547F4" w:rsidP="00E547F4">
            <w:pPr>
              <w:pStyle w:val="Heading2"/>
              <w:numPr>
                <w:ilvl w:val="0"/>
                <w:numId w:val="0"/>
              </w:numPr>
              <w:rPr>
                <w:lang w:eastAsia="ko-KR"/>
              </w:rPr>
            </w:pPr>
            <w:r w:rsidRPr="00782F5C">
              <w:rPr>
                <w:lang w:eastAsia="ko-KR"/>
              </w:rPr>
              <w:t>5.2</w:t>
            </w:r>
            <w:r w:rsidRPr="00782F5C">
              <w:rPr>
                <w:lang w:eastAsia="ko-KR"/>
              </w:rPr>
              <w:tab/>
              <w:t>Maintenance of Uplink Time Alignment</w:t>
            </w:r>
          </w:p>
          <w:p w14:paraId="7F9AE38D" w14:textId="77777777" w:rsidR="00E547F4" w:rsidRPr="00E547F4" w:rsidRDefault="00E547F4" w:rsidP="00FD6AB4">
            <w:pPr>
              <w:rPr>
                <w:lang w:eastAsia="ko-KR"/>
              </w:rPr>
            </w:pPr>
            <w:r>
              <w:rPr>
                <w:lang w:eastAsia="ko-KR"/>
              </w:rPr>
              <w:t>&lt;removed text&gt;</w:t>
            </w:r>
          </w:p>
          <w:p w14:paraId="741882FE" w14:textId="6825961C" w:rsidR="00E547F4" w:rsidRPr="00782F5C" w:rsidRDefault="00E547F4" w:rsidP="00FD6AB4">
            <w:pPr>
              <w:pStyle w:val="B1"/>
              <w:rPr>
                <w:noProof/>
              </w:rPr>
            </w:pPr>
            <w:r w:rsidRPr="00782F5C">
              <w:rPr>
                <w:noProof/>
                <w:lang w:eastAsia="ko-KR"/>
              </w:rPr>
              <w:t>1&gt;</w:t>
            </w:r>
            <w:r w:rsidRPr="00782F5C">
              <w:rPr>
                <w:noProof/>
              </w:rPr>
              <w:tab/>
              <w:t xml:space="preserve">when an LTM </w:t>
            </w:r>
            <w:r w:rsidR="000F3360" w:rsidRPr="00782F5C">
              <w:rPr>
                <w:noProof/>
              </w:rPr>
              <w:t xml:space="preserve">Timing Advance </w:t>
            </w:r>
            <w:r w:rsidR="000F3360" w:rsidRPr="00782F5C">
              <w:t xml:space="preserve">Command </w:t>
            </w:r>
            <w:r w:rsidR="000F3360" w:rsidRPr="00782F5C">
              <w:rPr>
                <w:noProof/>
              </w:rPr>
              <w:t xml:space="preserve">MAC </w:t>
            </w:r>
            <w:r w:rsidR="000F3360" w:rsidRPr="00782F5C">
              <w:rPr>
                <w:noProof/>
                <w:lang w:eastAsia="ko-KR"/>
              </w:rPr>
              <w:t>CE</w:t>
            </w:r>
            <w:r w:rsidR="000F3360" w:rsidRPr="00782F5C">
              <w:rPr>
                <w:noProof/>
              </w:rPr>
              <w:t xml:space="preserve"> </w:t>
            </w:r>
            <w:r w:rsidRPr="00782F5C">
              <w:rPr>
                <w:noProof/>
              </w:rPr>
              <w:t>is received and the Timing Advance Command is</w:t>
            </w:r>
            <w:r w:rsidRPr="00782F5C">
              <w:t xml:space="preserve"> not set as FFF</w:t>
            </w:r>
            <w:r w:rsidRPr="00782F5C">
              <w:rPr>
                <w:noProof/>
                <w:lang w:eastAsia="ko-KR"/>
              </w:rPr>
              <w:t>:</w:t>
            </w:r>
          </w:p>
          <w:p w14:paraId="6B664454" w14:textId="6B4C7876" w:rsidR="00E547F4" w:rsidRPr="003B36CC" w:rsidRDefault="00E547F4" w:rsidP="00FD6AB4">
            <w:pPr>
              <w:pStyle w:val="B2"/>
              <w:rPr>
                <w:noProof/>
                <w:color w:val="FF0000"/>
              </w:rPr>
            </w:pPr>
            <w:r w:rsidRPr="003B36CC">
              <w:rPr>
                <w:noProof/>
                <w:color w:val="FF0000"/>
                <w:lang w:eastAsia="ko-KR"/>
              </w:rPr>
              <w:t>2&gt;</w:t>
            </w:r>
            <w:r w:rsidRPr="003B36CC">
              <w:rPr>
                <w:noProof/>
                <w:color w:val="FF0000"/>
              </w:rPr>
              <w:tab/>
              <w:t xml:space="preserve">apply the </w:t>
            </w:r>
            <w:r w:rsidRPr="003B36CC">
              <w:rPr>
                <w:b/>
                <w:bCs/>
                <w:noProof/>
                <w:color w:val="FF0000"/>
              </w:rPr>
              <w:t xml:space="preserve">Timing Advance Command for the </w:t>
            </w:r>
            <w:r w:rsidR="000F3360" w:rsidRPr="003B36CC">
              <w:rPr>
                <w:b/>
                <w:bCs/>
                <w:noProof/>
                <w:color w:val="FF0000"/>
              </w:rPr>
              <w:t>included</w:t>
            </w:r>
            <w:r w:rsidRPr="003B36CC">
              <w:rPr>
                <w:noProof/>
                <w:color w:val="FF0000"/>
              </w:rPr>
              <w:t xml:space="preserve"> </w:t>
            </w:r>
            <w:r w:rsidR="000F3360" w:rsidRPr="003B36CC">
              <w:rPr>
                <w:noProof/>
                <w:color w:val="FF0000"/>
              </w:rPr>
              <w:t xml:space="preserve">candidate cell </w:t>
            </w:r>
            <w:r w:rsidRPr="003B36CC">
              <w:rPr>
                <w:noProof/>
                <w:color w:val="FF0000"/>
              </w:rPr>
              <w:t>as specified in clause 6.1.3.</w:t>
            </w:r>
            <w:r w:rsidR="000F3360" w:rsidRPr="003B36CC">
              <w:rPr>
                <w:noProof/>
                <w:color w:val="FF0000"/>
              </w:rPr>
              <w:t>xx</w:t>
            </w:r>
            <w:r w:rsidRPr="003B36CC">
              <w:rPr>
                <w:noProof/>
                <w:color w:val="FF0000"/>
              </w:rPr>
              <w:t>;</w:t>
            </w:r>
          </w:p>
          <w:p w14:paraId="1E3D33EB" w14:textId="1CD83E32" w:rsidR="000F3360" w:rsidRPr="003B36CC" w:rsidRDefault="00E547F4" w:rsidP="000F3360">
            <w:pPr>
              <w:pStyle w:val="B2"/>
              <w:rPr>
                <w:noProof/>
                <w:color w:val="FF0000"/>
                <w:lang w:eastAsia="ko-KR"/>
              </w:rPr>
            </w:pPr>
            <w:r w:rsidRPr="003B36CC">
              <w:rPr>
                <w:noProof/>
                <w:color w:val="FF0000"/>
                <w:lang w:eastAsia="ko-KR"/>
              </w:rPr>
              <w:t>2&gt;</w:t>
            </w:r>
            <w:r w:rsidRPr="003B36CC">
              <w:rPr>
                <w:noProof/>
                <w:color w:val="FF0000"/>
                <w:lang w:eastAsia="ko-KR"/>
              </w:rPr>
              <w:tab/>
              <w:t xml:space="preserve">start or restart the </w:t>
            </w:r>
            <w:r w:rsidR="000F3360" w:rsidRPr="003B36CC">
              <w:rPr>
                <w:i/>
                <w:iCs/>
                <w:noProof/>
                <w:color w:val="FF0000"/>
                <w:lang w:eastAsia="ko-KR"/>
              </w:rPr>
              <w:t>ltm-candidate-</w:t>
            </w:r>
            <w:r w:rsidRPr="003B36CC">
              <w:rPr>
                <w:i/>
                <w:noProof/>
                <w:color w:val="FF0000"/>
              </w:rPr>
              <w:t>timeAlignmentTimer</w:t>
            </w:r>
            <w:r w:rsidRPr="003B36CC">
              <w:rPr>
                <w:color w:val="FF0000"/>
              </w:rPr>
              <w:t xml:space="preserve"> </w:t>
            </w:r>
            <w:r w:rsidRPr="003B36CC">
              <w:rPr>
                <w:b/>
                <w:bCs/>
                <w:noProof/>
                <w:color w:val="FF0000"/>
                <w:lang w:eastAsia="ko-KR"/>
              </w:rPr>
              <w:t xml:space="preserve">associated with the </w:t>
            </w:r>
            <w:r w:rsidR="000F3360" w:rsidRPr="003B36CC">
              <w:rPr>
                <w:b/>
                <w:bCs/>
                <w:noProof/>
                <w:color w:val="FF0000"/>
                <w:lang w:eastAsia="ko-KR"/>
              </w:rPr>
              <w:t xml:space="preserve">candidate cell </w:t>
            </w:r>
            <w:r w:rsidRPr="003B36CC">
              <w:rPr>
                <w:noProof/>
                <w:color w:val="FF0000"/>
              </w:rPr>
              <w:t>as specified in clause 6.1.3.</w:t>
            </w:r>
            <w:r w:rsidR="000F3360" w:rsidRPr="003B36CC">
              <w:rPr>
                <w:noProof/>
                <w:color w:val="FF0000"/>
              </w:rPr>
              <w:t>xx</w:t>
            </w:r>
            <w:r w:rsidRPr="003B36CC">
              <w:rPr>
                <w:noProof/>
                <w:color w:val="FF0000"/>
                <w:lang w:eastAsia="ko-KR"/>
              </w:rPr>
              <w:t>.</w:t>
            </w:r>
          </w:p>
          <w:p w14:paraId="4D5846AC" w14:textId="19D68387" w:rsidR="000F3360" w:rsidRPr="00FD6AB4" w:rsidRDefault="000F3360" w:rsidP="000F3360">
            <w:pPr>
              <w:pStyle w:val="B2"/>
              <w:rPr>
                <w:noProof/>
                <w:lang w:eastAsia="ko-KR"/>
              </w:rPr>
            </w:pPr>
            <w:r w:rsidRPr="003B36CC">
              <w:rPr>
                <w:noProof/>
                <w:color w:val="FF0000"/>
                <w:lang w:eastAsia="ko-KR"/>
              </w:rPr>
              <w:t>2&gt;</w:t>
            </w:r>
            <w:r w:rsidRPr="003B36CC">
              <w:rPr>
                <w:noProof/>
                <w:color w:val="FF0000"/>
                <w:lang w:eastAsia="ko-KR"/>
              </w:rPr>
              <w:tab/>
              <w:t xml:space="preserve">upon successful arrival in the target cell as </w:t>
            </w:r>
            <w:r w:rsidRPr="003B36CC">
              <w:rPr>
                <w:noProof/>
                <w:color w:val="FF0000"/>
              </w:rPr>
              <w:t>specified in clause xx</w:t>
            </w:r>
            <w:r w:rsidRPr="003B36CC">
              <w:rPr>
                <w:noProof/>
                <w:color w:val="FF0000"/>
                <w:lang w:eastAsia="ko-KR"/>
              </w:rPr>
              <w:t xml:space="preserve"> the </w:t>
            </w:r>
            <w:r w:rsidRPr="003B36CC">
              <w:rPr>
                <w:i/>
                <w:iCs/>
                <w:noProof/>
                <w:color w:val="FF0000"/>
                <w:lang w:eastAsia="ko-KR"/>
              </w:rPr>
              <w:t>ltm-candidate-</w:t>
            </w:r>
            <w:r w:rsidRPr="003B36CC">
              <w:rPr>
                <w:i/>
                <w:noProof/>
                <w:color w:val="FF0000"/>
              </w:rPr>
              <w:t>timeAlignmentTimer</w:t>
            </w:r>
            <w:r w:rsidRPr="003B36CC">
              <w:rPr>
                <w:color w:val="FF0000"/>
              </w:rPr>
              <w:t xml:space="preserve"> </w:t>
            </w:r>
            <w:r w:rsidRPr="003B36CC">
              <w:rPr>
                <w:b/>
                <w:bCs/>
                <w:noProof/>
                <w:color w:val="FF0000"/>
                <w:lang w:eastAsia="ko-KR"/>
              </w:rPr>
              <w:t xml:space="preserve">is set as the </w:t>
            </w:r>
            <w:r w:rsidRPr="003B36CC">
              <w:rPr>
                <w:i/>
                <w:noProof/>
                <w:color w:val="FF0000"/>
              </w:rPr>
              <w:t>timeAlignmentTimer</w:t>
            </w:r>
            <w:r w:rsidRPr="003B36CC">
              <w:rPr>
                <w:iCs/>
                <w:noProof/>
                <w:color w:val="FF0000"/>
              </w:rPr>
              <w:t xml:space="preserve"> with its remaining value</w:t>
            </w:r>
            <w:r w:rsidRPr="003B36CC">
              <w:rPr>
                <w:noProof/>
                <w:color w:val="FF0000"/>
                <w:lang w:eastAsia="ko-KR"/>
              </w:rPr>
              <w:t>.</w:t>
            </w:r>
          </w:p>
        </w:tc>
      </w:tr>
    </w:tbl>
    <w:p w14:paraId="4EA6497D" w14:textId="0E1E50F5" w:rsidR="005F18DE" w:rsidRDefault="005F18DE" w:rsidP="005F18DE">
      <w:pPr>
        <w:jc w:val="both"/>
        <w:rPr>
          <w:rFonts w:eastAsia="DengXian"/>
          <w:lang w:eastAsia="zh-CN"/>
        </w:rPr>
      </w:pPr>
    </w:p>
    <w:p w14:paraId="1A879D4B" w14:textId="7E463749" w:rsidR="000F3360" w:rsidRPr="00E547F4" w:rsidRDefault="000F3360" w:rsidP="005F18DE">
      <w:pPr>
        <w:jc w:val="both"/>
        <w:rPr>
          <w:rFonts w:eastAsia="DengXian"/>
          <w:lang w:eastAsia="zh-CN"/>
        </w:rPr>
      </w:pPr>
      <w:r>
        <w:rPr>
          <w:rFonts w:eastAsia="DengXian"/>
          <w:lang w:eastAsia="zh-CN"/>
        </w:rPr>
        <w:t>Accordingly</w:t>
      </w:r>
      <w:r w:rsidR="003B36CC">
        <w:rPr>
          <w:rFonts w:eastAsia="DengXian"/>
          <w:lang w:eastAsia="zh-CN"/>
        </w:rPr>
        <w:t>, we make the following proposal</w:t>
      </w:r>
      <w:r>
        <w:rPr>
          <w:rFonts w:eastAsia="DengXian"/>
          <w:lang w:eastAsia="zh-CN"/>
        </w:rPr>
        <w:t>:</w:t>
      </w:r>
    </w:p>
    <w:p w14:paraId="6E9F3A91" w14:textId="49BAC756" w:rsidR="00B656E2" w:rsidRPr="009D26C8" w:rsidRDefault="00A217D0" w:rsidP="004D4CCB">
      <w:pPr>
        <w:spacing w:after="0" w:line="360" w:lineRule="auto"/>
        <w:jc w:val="both"/>
        <w:rPr>
          <w:rFonts w:eastAsia="DengXian"/>
          <w:b/>
          <w:bCs/>
          <w:lang w:val="en-US" w:eastAsia="zh-CN"/>
        </w:rPr>
      </w:pPr>
      <w:r w:rsidRPr="009D26C8">
        <w:rPr>
          <w:rFonts w:eastAsia="DengXian"/>
          <w:b/>
          <w:bCs/>
          <w:lang w:val="en-US" w:eastAsia="zh-CN"/>
        </w:rPr>
        <w:t xml:space="preserve">Proposal </w:t>
      </w:r>
      <w:r w:rsidR="004A2146" w:rsidRPr="009D26C8">
        <w:rPr>
          <w:rFonts w:eastAsia="DengXian" w:hint="eastAsia"/>
          <w:b/>
          <w:bCs/>
          <w:lang w:val="en-US" w:eastAsia="zh-CN"/>
        </w:rPr>
        <w:t>2</w:t>
      </w:r>
      <w:r w:rsidRPr="009D26C8">
        <w:rPr>
          <w:rFonts w:eastAsia="DengXian"/>
          <w:b/>
          <w:bCs/>
          <w:lang w:val="en-US" w:eastAsia="zh-CN"/>
        </w:rPr>
        <w:t xml:space="preserve">: UE promotes the </w:t>
      </w:r>
      <w:r w:rsidR="00E04551" w:rsidRPr="009D26C8">
        <w:rPr>
          <w:rFonts w:eastAsia="DengXian"/>
          <w:b/>
          <w:bCs/>
          <w:lang w:val="en-US" w:eastAsia="zh-CN"/>
        </w:rPr>
        <w:t xml:space="preserve">candidate cell’s </w:t>
      </w:r>
      <w:r w:rsidR="00E547F4">
        <w:rPr>
          <w:rFonts w:eastAsia="DengXian"/>
          <w:b/>
          <w:bCs/>
          <w:i/>
          <w:iCs/>
          <w:lang w:eastAsia="zh-CN"/>
        </w:rPr>
        <w:t>ltm-candidate1</w:t>
      </w:r>
      <w:r w:rsidR="009D26C8" w:rsidRPr="00467598">
        <w:rPr>
          <w:rFonts w:eastAsia="DengXian"/>
          <w:b/>
          <w:bCs/>
          <w:i/>
          <w:iCs/>
          <w:lang w:eastAsia="zh-CN"/>
        </w:rPr>
        <w:t>-</w:t>
      </w:r>
      <w:r w:rsidR="009D26C8" w:rsidRPr="00467598">
        <w:rPr>
          <w:b/>
          <w:bCs/>
          <w:i/>
          <w:iCs/>
          <w:noProof/>
        </w:rPr>
        <w:t>timeAlignmentTimer</w:t>
      </w:r>
      <w:r w:rsidR="009D26C8" w:rsidRPr="00467598" w:rsidDel="00172CBF">
        <w:rPr>
          <w:rFonts w:eastAsia="DengXian"/>
          <w:b/>
          <w:bCs/>
          <w:lang w:eastAsia="zh-CN"/>
        </w:rPr>
        <w:t xml:space="preserve"> </w:t>
      </w:r>
      <w:r w:rsidRPr="009D26C8">
        <w:rPr>
          <w:rFonts w:eastAsia="DengXian"/>
          <w:b/>
          <w:bCs/>
          <w:lang w:val="en-US" w:eastAsia="zh-CN"/>
        </w:rPr>
        <w:t xml:space="preserve">to the </w:t>
      </w:r>
      <w:proofErr w:type="spellStart"/>
      <w:r w:rsidR="00E04551" w:rsidRPr="00467598">
        <w:rPr>
          <w:rFonts w:eastAsia="DengXian"/>
          <w:b/>
          <w:bCs/>
          <w:i/>
          <w:iCs/>
          <w:lang w:val="en-US" w:eastAsia="zh-CN"/>
        </w:rPr>
        <w:t>timeAlignmentTimer</w:t>
      </w:r>
      <w:proofErr w:type="spellEnd"/>
      <w:r w:rsidR="00E04551" w:rsidRPr="009D26C8">
        <w:rPr>
          <w:rFonts w:eastAsia="DengXian"/>
          <w:b/>
          <w:bCs/>
          <w:lang w:val="en-US" w:eastAsia="zh-CN"/>
        </w:rPr>
        <w:t xml:space="preserve"> </w:t>
      </w:r>
      <w:r w:rsidRPr="009D26C8">
        <w:rPr>
          <w:rFonts w:eastAsia="DengXian"/>
          <w:b/>
          <w:bCs/>
          <w:lang w:val="en-US" w:eastAsia="zh-CN"/>
        </w:rPr>
        <w:t>of the new serving cell upon successful arrival in the target cell (i.e., upon receiving a DCI addressed to the same HARQ Process ID as used to transmit the handover complete message).</w:t>
      </w:r>
      <w:r w:rsidR="009D26C8" w:rsidRPr="009D26C8">
        <w:rPr>
          <w:rFonts w:eastAsia="DengXian"/>
          <w:b/>
          <w:bCs/>
          <w:lang w:val="en-US" w:eastAsia="zh-CN"/>
        </w:rPr>
        <w:t xml:space="preserve"> </w:t>
      </w:r>
      <w:r w:rsidR="009D26C8">
        <w:rPr>
          <w:rFonts w:eastAsia="DengXian"/>
          <w:b/>
          <w:bCs/>
          <w:lang w:val="en-US" w:eastAsia="zh-CN"/>
        </w:rPr>
        <w:t>T</w:t>
      </w:r>
      <w:r w:rsidR="009D26C8" w:rsidRPr="009D26C8">
        <w:rPr>
          <w:rFonts w:eastAsia="DengXian"/>
          <w:b/>
          <w:bCs/>
          <w:lang w:val="en-US" w:eastAsia="zh-CN"/>
        </w:rPr>
        <w:t xml:space="preserve">he </w:t>
      </w:r>
      <w:proofErr w:type="spellStart"/>
      <w:r w:rsidR="009D26C8" w:rsidRPr="009D26C8">
        <w:rPr>
          <w:rFonts w:eastAsia="DengXian"/>
          <w:b/>
          <w:bCs/>
          <w:i/>
          <w:iCs/>
          <w:lang w:val="en-US" w:eastAsia="zh-CN"/>
        </w:rPr>
        <w:t>timeAlignmentTimer</w:t>
      </w:r>
      <w:proofErr w:type="spellEnd"/>
      <w:r w:rsidR="009D26C8" w:rsidRPr="00467598">
        <w:rPr>
          <w:rFonts w:eastAsia="DengXian"/>
          <w:b/>
          <w:bCs/>
          <w:lang w:val="en-US" w:eastAsia="zh-CN"/>
        </w:rPr>
        <w:t xml:space="preserve"> is </w:t>
      </w:r>
      <w:r w:rsidR="00DD65EB">
        <w:rPr>
          <w:rFonts w:eastAsia="DengXian"/>
          <w:b/>
          <w:bCs/>
          <w:lang w:val="en-US" w:eastAsia="zh-CN"/>
        </w:rPr>
        <w:t>started</w:t>
      </w:r>
      <w:r w:rsidR="009D26C8" w:rsidRPr="00467598">
        <w:rPr>
          <w:rFonts w:eastAsia="DengXian"/>
          <w:b/>
          <w:bCs/>
          <w:lang w:val="en-US" w:eastAsia="zh-CN"/>
        </w:rPr>
        <w:t xml:space="preserve"> </w:t>
      </w:r>
      <w:r w:rsidR="009D26C8" w:rsidRPr="00467598">
        <w:rPr>
          <w:rFonts w:eastAsia="DengXian"/>
          <w:b/>
          <w:bCs/>
          <w:lang w:eastAsia="zh-CN"/>
        </w:rPr>
        <w:t xml:space="preserve">with </w:t>
      </w:r>
      <w:r w:rsidR="009D26C8" w:rsidRPr="00467598">
        <w:rPr>
          <w:rFonts w:eastAsia="DengXian"/>
          <w:b/>
          <w:bCs/>
          <w:lang w:val="en-US" w:eastAsia="zh-CN"/>
        </w:rPr>
        <w:t xml:space="preserve">the "remaining" </w:t>
      </w:r>
      <w:r w:rsidR="00E547F4">
        <w:rPr>
          <w:rFonts w:eastAsia="DengXian"/>
          <w:b/>
          <w:bCs/>
          <w:i/>
          <w:iCs/>
          <w:lang w:eastAsia="zh-CN"/>
        </w:rPr>
        <w:t>ltm-candidate1</w:t>
      </w:r>
      <w:r w:rsidR="009D26C8" w:rsidRPr="009D26C8">
        <w:rPr>
          <w:rFonts w:eastAsia="DengXian"/>
          <w:b/>
          <w:bCs/>
          <w:i/>
          <w:iCs/>
          <w:lang w:eastAsia="zh-CN"/>
        </w:rPr>
        <w:t>-</w:t>
      </w:r>
      <w:r w:rsidR="009D26C8" w:rsidRPr="009D26C8">
        <w:rPr>
          <w:b/>
          <w:bCs/>
          <w:i/>
          <w:iCs/>
          <w:noProof/>
        </w:rPr>
        <w:t>timeAlignmentTimer</w:t>
      </w:r>
      <w:r w:rsidR="009D26C8" w:rsidRPr="009D26C8" w:rsidDel="00172CBF">
        <w:rPr>
          <w:rFonts w:eastAsia="DengXian"/>
          <w:b/>
          <w:bCs/>
          <w:lang w:eastAsia="zh-CN"/>
        </w:rPr>
        <w:t xml:space="preserve"> </w:t>
      </w:r>
      <w:r w:rsidR="009D26C8" w:rsidRPr="00467598">
        <w:rPr>
          <w:rFonts w:eastAsia="DengXian"/>
          <w:b/>
          <w:bCs/>
          <w:lang w:val="en-US" w:eastAsia="zh-CN"/>
        </w:rPr>
        <w:t>value.</w:t>
      </w:r>
    </w:p>
    <w:p w14:paraId="63E7DBA5" w14:textId="77777777" w:rsidR="005F18DE" w:rsidRPr="00DD65EB" w:rsidRDefault="005F18DE" w:rsidP="00C51302">
      <w:pPr>
        <w:rPr>
          <w:rFonts w:eastAsia="DengXian"/>
          <w:b/>
          <w:bCs/>
          <w:u w:val="single"/>
          <w:lang w:val="en-US" w:eastAsia="zh-CN"/>
        </w:rPr>
      </w:pPr>
    </w:p>
    <w:p w14:paraId="0AF7428F" w14:textId="63B2F82E" w:rsidR="001104B3" w:rsidRPr="00C51302" w:rsidRDefault="00170450" w:rsidP="00C51302">
      <w:pPr>
        <w:rPr>
          <w:rFonts w:eastAsia="DengXian"/>
          <w:b/>
          <w:bCs/>
          <w:u w:val="single"/>
          <w:lang w:eastAsia="zh-CN"/>
        </w:rPr>
      </w:pPr>
      <w:r w:rsidRPr="00C51302">
        <w:rPr>
          <w:rFonts w:eastAsia="DengXian"/>
          <w:b/>
          <w:bCs/>
          <w:u w:val="single"/>
          <w:lang w:eastAsia="zh-CN"/>
        </w:rPr>
        <w:t>Rest</w:t>
      </w:r>
      <w:r w:rsidR="00396E8C" w:rsidRPr="00C51302">
        <w:rPr>
          <w:rFonts w:eastAsia="DengXian"/>
          <w:b/>
          <w:bCs/>
          <w:u w:val="single"/>
          <w:lang w:eastAsia="zh-CN"/>
        </w:rPr>
        <w:t>arting LTM evaluation</w:t>
      </w:r>
    </w:p>
    <w:p w14:paraId="269E72A2" w14:textId="4FACE074" w:rsidR="00170450" w:rsidRPr="00170450" w:rsidRDefault="00170450" w:rsidP="00170450">
      <w:pPr>
        <w:spacing w:line="360" w:lineRule="auto"/>
        <w:jc w:val="both"/>
        <w:rPr>
          <w:rFonts w:eastAsia="DengXian"/>
          <w:lang w:val="en-US" w:eastAsia="zh-CN"/>
        </w:rPr>
      </w:pPr>
      <w:r w:rsidRPr="00170450">
        <w:rPr>
          <w:rFonts w:eastAsia="DengXian"/>
          <w:lang w:val="en-US" w:eastAsia="zh-CN"/>
        </w:rPr>
        <w:t xml:space="preserve">According to </w:t>
      </w:r>
      <w:r w:rsidR="0094638C">
        <w:rPr>
          <w:rFonts w:eastAsia="DengXian" w:hint="eastAsia"/>
          <w:lang w:val="en-US" w:eastAsia="zh-CN"/>
        </w:rPr>
        <w:t xml:space="preserve">the section </w:t>
      </w:r>
      <w:r w:rsidRPr="00170450">
        <w:rPr>
          <w:rFonts w:eastAsia="DengXian"/>
          <w:lang w:eastAsia="zh-CN"/>
        </w:rPr>
        <w:t>5.3.5.18.6 </w:t>
      </w:r>
      <w:r w:rsidR="0094638C">
        <w:rPr>
          <w:rFonts w:eastAsia="DengXian" w:hint="eastAsia"/>
          <w:lang w:eastAsia="zh-CN"/>
        </w:rPr>
        <w:t>of LTM running CR</w:t>
      </w:r>
      <w:r w:rsidRPr="00170450">
        <w:rPr>
          <w:rFonts w:eastAsia="DengXian"/>
          <w:lang w:eastAsia="zh-CN"/>
        </w:rPr>
        <w:t xml:space="preserve">, once LTM is triggered due to reception of command MAC CE, cell selection or fulfilment of conditions, UE will stop the LTM conditions evaluation for all the LTM candidate configurations. And UE restarts LTM conditions evaluation immediately if the </w:t>
      </w:r>
      <w:r w:rsidRPr="00170450">
        <w:rPr>
          <w:rFonts w:eastAsia="DengXian"/>
          <w:i/>
          <w:iCs/>
          <w:lang w:eastAsia="zh-CN"/>
        </w:rPr>
        <w:t>LTM-Candidate</w:t>
      </w:r>
      <w:r w:rsidRPr="00170450">
        <w:rPr>
          <w:rFonts w:eastAsia="DengXian"/>
          <w:lang w:eastAsia="zh-CN"/>
        </w:rPr>
        <w:t xml:space="preserve"> IE for the selected LTM candidate configuration includes the field </w:t>
      </w:r>
      <w:proofErr w:type="spellStart"/>
      <w:r w:rsidRPr="00170450">
        <w:rPr>
          <w:rFonts w:eastAsia="DengXian"/>
          <w:i/>
          <w:iCs/>
          <w:lang w:eastAsia="zh-CN"/>
        </w:rPr>
        <w:t>cltm-ExecutionConditions</w:t>
      </w:r>
      <w:proofErr w:type="spellEnd"/>
      <w:r w:rsidR="0094638C">
        <w:rPr>
          <w:rFonts w:eastAsia="DengXian" w:hint="eastAsia"/>
          <w:lang w:eastAsia="zh-CN"/>
        </w:rPr>
        <w:t xml:space="preserve">. </w:t>
      </w:r>
      <w:r w:rsidR="0094638C">
        <w:rPr>
          <w:rFonts w:eastAsia="DengXian"/>
          <w:lang w:eastAsia="zh-CN"/>
        </w:rPr>
        <w:t>I</w:t>
      </w:r>
      <w:r w:rsidR="0094638C">
        <w:rPr>
          <w:rFonts w:eastAsia="DengXian" w:hint="eastAsia"/>
          <w:lang w:eastAsia="zh-CN"/>
        </w:rPr>
        <w:t xml:space="preserve">t </w:t>
      </w:r>
      <w:r w:rsidR="000F1A3F">
        <w:rPr>
          <w:rFonts w:eastAsia="DengXian" w:hint="eastAsia"/>
          <w:lang w:eastAsia="zh-CN"/>
        </w:rPr>
        <w:t>may result in</w:t>
      </w:r>
      <w:r w:rsidR="0094638C">
        <w:rPr>
          <w:rFonts w:eastAsia="DengXian" w:hint="eastAsia"/>
          <w:lang w:eastAsia="zh-CN"/>
        </w:rPr>
        <w:t xml:space="preserve"> that the </w:t>
      </w:r>
      <w:r w:rsidR="000F1A3F">
        <w:rPr>
          <w:rFonts w:eastAsia="DengXian" w:hint="eastAsia"/>
          <w:lang w:eastAsia="zh-CN"/>
        </w:rPr>
        <w:t xml:space="preserve">second LTM cell switch will be triggered due to fulfilment of LTM condition while the first LTM </w:t>
      </w:r>
      <w:r w:rsidR="000F1A3F">
        <w:rPr>
          <w:rFonts w:eastAsia="DengXian"/>
          <w:lang w:eastAsia="zh-CN"/>
        </w:rPr>
        <w:t>cell</w:t>
      </w:r>
      <w:r w:rsidR="000F1A3F">
        <w:rPr>
          <w:rFonts w:eastAsia="DengXian" w:hint="eastAsia"/>
          <w:lang w:eastAsia="zh-CN"/>
        </w:rPr>
        <w:t xml:space="preserve"> switch is ongoing. </w:t>
      </w:r>
      <w:r w:rsidR="000F1A3F">
        <w:rPr>
          <w:rFonts w:eastAsia="DengXian"/>
          <w:lang w:eastAsia="zh-CN"/>
        </w:rPr>
        <w:t>T</w:t>
      </w:r>
      <w:r w:rsidR="000F1A3F">
        <w:rPr>
          <w:rFonts w:eastAsia="DengXian" w:hint="eastAsia"/>
          <w:lang w:eastAsia="zh-CN"/>
        </w:rPr>
        <w:t xml:space="preserve">o avoid this, </w:t>
      </w:r>
      <w:r w:rsidR="000F1A3F" w:rsidRPr="00C51302">
        <w:rPr>
          <w:rFonts w:eastAsia="DengXian"/>
          <w:lang w:eastAsia="zh-CN"/>
        </w:rPr>
        <w:t>UE should restart evaluating the LTM execution conditions after completion of LTM cell switching as legacy subsequent CPAC.</w:t>
      </w:r>
    </w:p>
    <w:p w14:paraId="6FF8F8BC" w14:textId="77777777" w:rsidR="000F1A3F" w:rsidRDefault="000F1A3F" w:rsidP="000F1A3F">
      <w:pPr>
        <w:spacing w:line="360" w:lineRule="auto"/>
        <w:jc w:val="both"/>
        <w:rPr>
          <w:rFonts w:eastAsia="SimSun"/>
          <w:lang w:eastAsia="zh-CN"/>
        </w:rPr>
      </w:pPr>
      <w:r w:rsidRPr="00956CE0">
        <w:rPr>
          <w:rFonts w:eastAsia="DengXian" w:hint="eastAsia"/>
          <w:lang w:val="en-US" w:eastAsia="zh-CN"/>
        </w:rPr>
        <w:t xml:space="preserve">In legacy subsequent CPAC, </w:t>
      </w:r>
      <w:r w:rsidRPr="00956CE0">
        <w:rPr>
          <w:rFonts w:eastAsia="SimSun"/>
          <w:lang w:eastAsia="zh-CN"/>
        </w:rPr>
        <w:t>T</w:t>
      </w:r>
      <w:r w:rsidRPr="00956CE0">
        <w:rPr>
          <w:rFonts w:eastAsia="SimSun"/>
        </w:rPr>
        <w:t>he UE starts evaluating the execution conditions</w:t>
      </w:r>
      <w:r w:rsidRPr="00956CE0">
        <w:t xml:space="preserve"> </w:t>
      </w:r>
      <w:r w:rsidRPr="00956CE0">
        <w:rPr>
          <w:rFonts w:eastAsia="SimSun"/>
        </w:rPr>
        <w:t>for the initial execution of subsequent CPAC</w:t>
      </w:r>
      <w:r w:rsidRPr="00956CE0" w:rsidDel="001B392A">
        <w:rPr>
          <w:rFonts w:eastAsia="DengXian" w:hint="eastAsia"/>
          <w:lang w:val="en-US" w:eastAsia="zh-CN"/>
        </w:rPr>
        <w:t xml:space="preserve"> </w:t>
      </w:r>
      <w:r w:rsidRPr="00956CE0">
        <w:rPr>
          <w:rFonts w:eastAsia="DengXian" w:hint="eastAsia"/>
          <w:lang w:val="en-US" w:eastAsia="zh-CN"/>
        </w:rPr>
        <w:t xml:space="preserve">once </w:t>
      </w:r>
      <w:r w:rsidRPr="00956CE0">
        <w:rPr>
          <w:rFonts w:eastAsia="DengXian"/>
          <w:lang w:val="en-US" w:eastAsia="zh-CN"/>
        </w:rPr>
        <w:t>reception</w:t>
      </w:r>
      <w:r w:rsidRPr="00956CE0">
        <w:rPr>
          <w:rFonts w:eastAsia="DengXian" w:hint="eastAsia"/>
          <w:lang w:val="en-US" w:eastAsia="zh-CN"/>
        </w:rPr>
        <w:t xml:space="preserve"> of S-CPAC configuration. Once the S-CPAC is triggered, the UE stops </w:t>
      </w:r>
      <w:r w:rsidRPr="00956CE0">
        <w:rPr>
          <w:rFonts w:eastAsia="DengXian"/>
          <w:lang w:val="en-US" w:eastAsia="zh-CN"/>
        </w:rPr>
        <w:t>evaluating</w:t>
      </w:r>
      <w:r w:rsidRPr="00956CE0">
        <w:rPr>
          <w:rFonts w:eastAsia="DengXian" w:hint="eastAsia"/>
          <w:lang w:val="en-US" w:eastAsia="zh-CN"/>
        </w:rPr>
        <w:t xml:space="preserve"> S-CPAC execution </w:t>
      </w:r>
      <w:r w:rsidRPr="00956CE0">
        <w:rPr>
          <w:rFonts w:eastAsia="DengXian"/>
          <w:lang w:val="en-US" w:eastAsia="zh-CN"/>
        </w:rPr>
        <w:t>condition</w:t>
      </w:r>
      <w:r w:rsidRPr="00956CE0">
        <w:rPr>
          <w:rFonts w:eastAsia="DengXian" w:hint="eastAsia"/>
          <w:lang w:val="en-US" w:eastAsia="zh-CN"/>
        </w:rPr>
        <w:t xml:space="preserve">. And </w:t>
      </w:r>
      <w:r w:rsidRPr="00956CE0">
        <w:rPr>
          <w:rFonts w:eastAsia="SimSun" w:hint="eastAsia"/>
          <w:lang w:eastAsia="zh-CN"/>
        </w:rPr>
        <w:t>t</w:t>
      </w:r>
      <w:r w:rsidRPr="00956CE0">
        <w:rPr>
          <w:rFonts w:eastAsia="SimSun"/>
          <w:lang w:eastAsia="zh-CN"/>
        </w:rPr>
        <w:t>he UE keeps the configured subsequent CPAC configuration (unless the network indicates to release it)</w:t>
      </w:r>
      <w:r w:rsidRPr="00956CE0">
        <w:rPr>
          <w:rFonts w:eastAsia="SimSun" w:hint="eastAsia"/>
          <w:lang w:eastAsia="zh-CN"/>
        </w:rPr>
        <w:t>. The UE restarts</w:t>
      </w:r>
      <w:r w:rsidRPr="00956CE0">
        <w:rPr>
          <w:rFonts w:eastAsia="SimSun"/>
          <w:lang w:eastAsia="zh-CN"/>
        </w:rPr>
        <w:t xml:space="preserve"> </w:t>
      </w:r>
      <w:r w:rsidRPr="00DB5349">
        <w:rPr>
          <w:rFonts w:eastAsia="SimSun"/>
          <w:lang w:eastAsia="zh-CN"/>
        </w:rPr>
        <w:t>evaluat</w:t>
      </w:r>
      <w:r w:rsidRPr="00DB5349">
        <w:rPr>
          <w:rFonts w:eastAsia="SimSun" w:hint="eastAsia"/>
          <w:lang w:eastAsia="zh-CN"/>
        </w:rPr>
        <w:t>ing</w:t>
      </w:r>
      <w:r w:rsidRPr="00DB5349">
        <w:rPr>
          <w:rFonts w:eastAsia="SimSun"/>
          <w:lang w:eastAsia="zh-CN"/>
        </w:rPr>
        <w:t xml:space="preserve"> the execution conditions of candidate PSCells (if provided for the following execution of subsequent CPAC) after completion of</w:t>
      </w:r>
      <w:r w:rsidRPr="00956CE0">
        <w:rPr>
          <w:rFonts w:eastAsia="SimSun" w:hint="eastAsia"/>
          <w:lang w:eastAsia="zh-CN"/>
        </w:rPr>
        <w:t xml:space="preserve"> cell switch. </w:t>
      </w:r>
    </w:p>
    <w:p w14:paraId="3D6B2AB9" w14:textId="77777777" w:rsidR="000F1A3F" w:rsidRPr="00DB5349" w:rsidRDefault="000F1A3F" w:rsidP="000F1A3F">
      <w:pPr>
        <w:spacing w:line="360" w:lineRule="auto"/>
        <w:jc w:val="both"/>
        <w:rPr>
          <w:rFonts w:eastAsia="DengXian"/>
          <w:lang w:eastAsia="zh-CN"/>
        </w:rPr>
      </w:pPr>
      <w:r>
        <w:rPr>
          <w:rFonts w:eastAsia="SimSun" w:hint="eastAsia"/>
          <w:lang w:eastAsia="zh-CN"/>
        </w:rPr>
        <w:t xml:space="preserve">If UE does not stop </w:t>
      </w:r>
      <w:r>
        <w:rPr>
          <w:rFonts w:eastAsia="SimSun"/>
          <w:lang w:eastAsia="zh-CN"/>
        </w:rPr>
        <w:t>evaluating</w:t>
      </w:r>
      <w:r>
        <w:rPr>
          <w:rFonts w:eastAsia="SimSun" w:hint="eastAsia"/>
          <w:lang w:eastAsia="zh-CN"/>
        </w:rPr>
        <w:t xml:space="preserve"> S-CPAC </w:t>
      </w:r>
      <w:r>
        <w:rPr>
          <w:rFonts w:eastAsia="SimSun"/>
          <w:lang w:eastAsia="zh-CN"/>
        </w:rPr>
        <w:t>execution</w:t>
      </w:r>
      <w:r>
        <w:rPr>
          <w:rFonts w:eastAsia="SimSun" w:hint="eastAsia"/>
          <w:lang w:eastAsia="zh-CN"/>
        </w:rPr>
        <w:t xml:space="preserve"> </w:t>
      </w:r>
      <w:r>
        <w:rPr>
          <w:rFonts w:eastAsia="SimSun"/>
          <w:lang w:eastAsia="zh-CN"/>
        </w:rPr>
        <w:t>condition</w:t>
      </w:r>
      <w:r>
        <w:rPr>
          <w:rFonts w:eastAsia="SimSun" w:hint="eastAsia"/>
          <w:lang w:eastAsia="zh-CN"/>
        </w:rPr>
        <w:t xml:space="preserve"> while one S-CPAC is ongoing. The second S-CPAC will be triggered while UE is performing the first S-CPAC.</w:t>
      </w:r>
    </w:p>
    <w:p w14:paraId="3DF6E4E0" w14:textId="77777777" w:rsidR="00467598" w:rsidRPr="00467598" w:rsidRDefault="00467598" w:rsidP="001104B3">
      <w:pPr>
        <w:pBdr>
          <w:top w:val="single" w:sz="4" w:space="1" w:color="auto"/>
          <w:left w:val="single" w:sz="4" w:space="4" w:color="auto"/>
          <w:bottom w:val="single" w:sz="4" w:space="1" w:color="auto"/>
          <w:right w:val="single" w:sz="4" w:space="4" w:color="auto"/>
        </w:pBdr>
        <w:jc w:val="both"/>
        <w:rPr>
          <w:rFonts w:eastAsia="SimSun"/>
          <w:b/>
          <w:bCs/>
          <w:sz w:val="22"/>
          <w:szCs w:val="22"/>
          <w:lang w:eastAsia="zh-CN"/>
        </w:rPr>
      </w:pPr>
      <w:r w:rsidRPr="00467598">
        <w:rPr>
          <w:rFonts w:eastAsia="SimSun"/>
          <w:b/>
          <w:bCs/>
          <w:sz w:val="22"/>
          <w:szCs w:val="22"/>
          <w:lang w:eastAsia="zh-CN"/>
        </w:rPr>
        <w:t>10.20</w:t>
      </w:r>
      <w:r w:rsidRPr="00467598">
        <w:rPr>
          <w:rFonts w:eastAsia="SimSun"/>
          <w:b/>
          <w:bCs/>
          <w:sz w:val="22"/>
          <w:szCs w:val="22"/>
          <w:lang w:eastAsia="zh-CN"/>
        </w:rPr>
        <w:tab/>
        <w:t>Subsequent Conditional PSCell Addition or Change</w:t>
      </w:r>
    </w:p>
    <w:p w14:paraId="22386401" w14:textId="5B03DB0A" w:rsidR="001104B3" w:rsidRDefault="001104B3" w:rsidP="001104B3">
      <w:pPr>
        <w:pBdr>
          <w:top w:val="single" w:sz="4" w:space="1" w:color="auto"/>
          <w:left w:val="single" w:sz="4" w:space="4" w:color="auto"/>
          <w:bottom w:val="single" w:sz="4" w:space="1" w:color="auto"/>
          <w:right w:val="single" w:sz="4" w:space="4" w:color="auto"/>
        </w:pBdr>
        <w:jc w:val="both"/>
        <w:rPr>
          <w:rFonts w:eastAsia="DengXian"/>
          <w:lang w:eastAsia="zh-CN"/>
        </w:rPr>
      </w:pPr>
      <w:r w:rsidRPr="00860CDE">
        <w:rPr>
          <w:rFonts w:eastAsia="SimSun"/>
          <w:lang w:eastAsia="zh-CN"/>
        </w:rPr>
        <w:t xml:space="preserve">A Subsequent Conditional PSCell Addition or Change (subsequent CPAC) is defined as a conditional PSCell addition or change procedure that is executed after a </w:t>
      </w:r>
      <w:r w:rsidRPr="00860CDE">
        <w:rPr>
          <w:lang w:eastAsia="zh-CN"/>
        </w:rPr>
        <w:t xml:space="preserve">(conditional) </w:t>
      </w:r>
      <w:r w:rsidRPr="00860CDE">
        <w:rPr>
          <w:rFonts w:eastAsia="SimSun"/>
          <w:lang w:eastAsia="zh-CN"/>
        </w:rPr>
        <w:t xml:space="preserve">PSCell addition, a </w:t>
      </w:r>
      <w:r w:rsidRPr="00860CDE">
        <w:rPr>
          <w:lang w:eastAsia="zh-CN"/>
        </w:rPr>
        <w:t xml:space="preserve">(conditional) </w:t>
      </w:r>
      <w:r w:rsidRPr="00860CDE">
        <w:rPr>
          <w:rFonts w:eastAsia="SimSun"/>
          <w:lang w:eastAsia="zh-CN"/>
        </w:rPr>
        <w:t>PSCell change, a PCell change or an SCG release based on pre-configured subsequent CPAC configuration of candidate PSCell(s)</w:t>
      </w:r>
      <w:r w:rsidRPr="00860CDE">
        <w:t xml:space="preserve"> </w:t>
      </w:r>
      <w:r w:rsidRPr="00860CDE">
        <w:rPr>
          <w:rFonts w:eastAsia="SimSun"/>
          <w:lang w:eastAsia="zh-CN"/>
        </w:rPr>
        <w:t>without reconfiguration and re-initiation of CPC/CPA.</w:t>
      </w:r>
      <w:r w:rsidRPr="00860CDE">
        <w:rPr>
          <w:lang w:eastAsia="ko-KR"/>
        </w:rPr>
        <w:t xml:space="preserve"> </w:t>
      </w:r>
      <w:r w:rsidRPr="00860CDE">
        <w:rPr>
          <w:rFonts w:eastAsia="SimSun"/>
          <w:lang w:eastAsia="zh-CN"/>
        </w:rPr>
        <w:t xml:space="preserve">The UE keeps the configured subsequent CPAC configuration (unless the network indicates to release it) and </w:t>
      </w:r>
      <w:r w:rsidRPr="00C51302">
        <w:rPr>
          <w:rFonts w:eastAsia="SimSun"/>
          <w:highlight w:val="yellow"/>
          <w:lang w:eastAsia="zh-CN"/>
        </w:rPr>
        <w:t>evaluates the execution conditions of candidate PSCells (if provided for the following execution of subsequent CPAC) after completion of</w:t>
      </w:r>
      <w:r w:rsidRPr="00860CDE">
        <w:rPr>
          <w:rFonts w:eastAsia="SimSun"/>
          <w:lang w:eastAsia="zh-CN"/>
        </w:rPr>
        <w:t xml:space="preserve"> a PSCell addition, a PSCell change, a PCell change,</w:t>
      </w:r>
      <w:r w:rsidRPr="00860CDE">
        <w:rPr>
          <w:rFonts w:eastAsia="SimSun"/>
        </w:rPr>
        <w:t xml:space="preserve"> or an SCG release</w:t>
      </w:r>
      <w:r w:rsidRPr="00860CDE">
        <w:t xml:space="preserve"> (if subsequent CPAC configuration is received via an MN RRC message)</w:t>
      </w:r>
      <w:r w:rsidRPr="00860CDE">
        <w:rPr>
          <w:rFonts w:eastAsia="SimSun"/>
          <w:lang w:eastAsia="zh-CN"/>
        </w:rPr>
        <w:t xml:space="preserve">. </w:t>
      </w:r>
      <w:r w:rsidRPr="00860CDE">
        <w:rPr>
          <w:lang w:eastAsia="ko-KR"/>
        </w:rPr>
        <w:t>Subsequent CPAC configuration can be initiated either by the MN or by the SN.</w:t>
      </w:r>
    </w:p>
    <w:p w14:paraId="61A778B3" w14:textId="081C27DB" w:rsidR="00984E0B" w:rsidRDefault="00245808" w:rsidP="001104B3">
      <w:pPr>
        <w:pBdr>
          <w:top w:val="single" w:sz="4" w:space="1" w:color="auto"/>
          <w:left w:val="single" w:sz="4" w:space="4" w:color="auto"/>
          <w:bottom w:val="single" w:sz="4" w:space="1" w:color="auto"/>
          <w:right w:val="single" w:sz="4" w:space="4" w:color="auto"/>
        </w:pBdr>
        <w:jc w:val="both"/>
        <w:rPr>
          <w:rFonts w:eastAsia="SimSun"/>
          <w:lang w:eastAsia="zh-CN"/>
        </w:rPr>
      </w:pPr>
      <w:r w:rsidRPr="00860CDE">
        <w:rPr>
          <w:rFonts w:eastAsia="SimSun"/>
          <w:lang w:eastAsia="zh-CN"/>
        </w:rPr>
        <w:t>The following principles apply to subsequent CPAC:</w:t>
      </w:r>
    </w:p>
    <w:p w14:paraId="6016621B" w14:textId="74CAC067" w:rsidR="00DD580A" w:rsidRDefault="00DD580A" w:rsidP="001104B3">
      <w:pPr>
        <w:pBdr>
          <w:top w:val="single" w:sz="4" w:space="1" w:color="auto"/>
          <w:left w:val="single" w:sz="4" w:space="4" w:color="auto"/>
          <w:bottom w:val="single" w:sz="4" w:space="1" w:color="auto"/>
          <w:right w:val="single" w:sz="4" w:space="4" w:color="auto"/>
        </w:pBdr>
        <w:jc w:val="both"/>
        <w:rPr>
          <w:rFonts w:eastAsia="DengXian"/>
          <w:lang w:eastAsia="zh-CN"/>
        </w:rPr>
      </w:pPr>
      <w:r>
        <w:rPr>
          <w:rFonts w:eastAsia="DengXian"/>
          <w:lang w:eastAsia="zh-CN"/>
        </w:rPr>
        <w:t>……</w:t>
      </w:r>
    </w:p>
    <w:p w14:paraId="1A97DD91" w14:textId="678E36DE" w:rsidR="00DD580A" w:rsidRPr="00C51302" w:rsidRDefault="00DD580A" w:rsidP="00C51302">
      <w:pPr>
        <w:pStyle w:val="ListParagraph"/>
        <w:numPr>
          <w:ilvl w:val="0"/>
          <w:numId w:val="34"/>
        </w:numPr>
        <w:pBdr>
          <w:top w:val="single" w:sz="4" w:space="1" w:color="auto"/>
          <w:left w:val="single" w:sz="4" w:space="4" w:color="auto"/>
          <w:bottom w:val="single" w:sz="4" w:space="1" w:color="auto"/>
          <w:right w:val="single" w:sz="4" w:space="4" w:color="auto"/>
        </w:pBdr>
        <w:jc w:val="both"/>
        <w:rPr>
          <w:rFonts w:eastAsia="DengXian"/>
          <w:highlight w:val="yellow"/>
          <w:lang w:eastAsia="zh-CN"/>
        </w:rPr>
      </w:pPr>
      <w:r w:rsidRPr="00C51302">
        <w:rPr>
          <w:highlight w:val="yellow"/>
        </w:rPr>
        <w:t>While executing subsequent CPAC, the UE is not required to continue evaluating the execution condition of other candidate PSCell(s) or PCell(s)</w:t>
      </w:r>
      <w:r w:rsidRPr="00C51302">
        <w:rPr>
          <w:rFonts w:eastAsia="DengXian"/>
          <w:highlight w:val="yellow"/>
          <w:lang w:eastAsia="zh-CN"/>
        </w:rPr>
        <w:t>.</w:t>
      </w:r>
    </w:p>
    <w:p w14:paraId="60DA1F86" w14:textId="789F216B" w:rsidR="00DD580A" w:rsidRPr="00C51302" w:rsidRDefault="00DD580A" w:rsidP="00C51302">
      <w:pPr>
        <w:pStyle w:val="ListParagraph"/>
        <w:numPr>
          <w:ilvl w:val="0"/>
          <w:numId w:val="34"/>
        </w:numPr>
        <w:pBdr>
          <w:top w:val="single" w:sz="4" w:space="1" w:color="auto"/>
          <w:left w:val="single" w:sz="4" w:space="4" w:color="auto"/>
          <w:bottom w:val="single" w:sz="4" w:space="1" w:color="auto"/>
          <w:right w:val="single" w:sz="4" w:space="4" w:color="auto"/>
        </w:pBdr>
        <w:jc w:val="both"/>
        <w:rPr>
          <w:rFonts w:eastAsia="DengXian"/>
          <w:highlight w:val="yellow"/>
          <w:lang w:eastAsia="zh-CN"/>
        </w:rPr>
      </w:pPr>
      <w:r w:rsidRPr="00C51302">
        <w:rPr>
          <w:highlight w:val="yellow"/>
        </w:rPr>
        <w:t>The UE is not required to continue evaluating the execution conditions of other subsequent CPAC candidate PSCell(s) when PSCell change/addition or PCell change is triggered</w:t>
      </w:r>
    </w:p>
    <w:p w14:paraId="3460A361" w14:textId="709C442C" w:rsidR="001104B3" w:rsidRDefault="00956CE0" w:rsidP="00E77FDC">
      <w:pPr>
        <w:spacing w:line="360" w:lineRule="auto"/>
        <w:jc w:val="both"/>
        <w:rPr>
          <w:rFonts w:eastAsia="DengXian"/>
          <w:lang w:val="en-US" w:eastAsia="zh-CN"/>
        </w:rPr>
      </w:pPr>
      <w:r w:rsidRPr="00C51302">
        <w:rPr>
          <w:rFonts w:eastAsia="DengXian"/>
          <w:b/>
          <w:bCs/>
          <w:lang w:eastAsia="zh-CN"/>
        </w:rPr>
        <w:t xml:space="preserve">Observation 1: </w:t>
      </w:r>
      <w:r w:rsidR="008A6608" w:rsidRPr="00C51302">
        <w:rPr>
          <w:rFonts w:eastAsia="DengXian"/>
          <w:b/>
          <w:bCs/>
          <w:lang w:eastAsia="zh-CN"/>
        </w:rPr>
        <w:t>In legacy subsequent CPAC, UE is not allowed to evaluat</w:t>
      </w:r>
      <w:r w:rsidR="00833250">
        <w:rPr>
          <w:rFonts w:eastAsia="DengXian"/>
          <w:b/>
          <w:bCs/>
          <w:lang w:eastAsia="zh-CN"/>
        </w:rPr>
        <w:t>e</w:t>
      </w:r>
      <w:r w:rsidR="008A6608" w:rsidRPr="00C51302">
        <w:rPr>
          <w:rFonts w:eastAsia="DengXian"/>
          <w:b/>
          <w:bCs/>
          <w:lang w:eastAsia="zh-CN"/>
        </w:rPr>
        <w:t xml:space="preserve"> the execution condition while </w:t>
      </w:r>
      <w:r w:rsidR="005E7605">
        <w:rPr>
          <w:rFonts w:eastAsia="DengXian" w:hint="eastAsia"/>
          <w:b/>
          <w:bCs/>
          <w:lang w:eastAsia="zh-CN"/>
        </w:rPr>
        <w:t>PSCell change</w:t>
      </w:r>
      <w:r w:rsidR="005E7605" w:rsidRPr="00C51302">
        <w:rPr>
          <w:rFonts w:eastAsia="DengXian"/>
          <w:b/>
          <w:bCs/>
          <w:lang w:eastAsia="zh-CN"/>
        </w:rPr>
        <w:t xml:space="preserve"> is ongoing.</w:t>
      </w:r>
    </w:p>
    <w:p w14:paraId="65EEB9EF" w14:textId="35F0388E" w:rsidR="00085D53" w:rsidRPr="00C51302" w:rsidRDefault="005E7605" w:rsidP="00C51302">
      <w:pPr>
        <w:spacing w:line="360" w:lineRule="auto"/>
        <w:jc w:val="both"/>
        <w:rPr>
          <w:rFonts w:eastAsia="DengXian"/>
          <w:b/>
          <w:bCs/>
          <w:lang w:eastAsia="zh-CN"/>
        </w:rPr>
      </w:pPr>
      <w:r>
        <w:rPr>
          <w:rFonts w:eastAsia="DengXian" w:hint="eastAsia"/>
          <w:b/>
          <w:bCs/>
          <w:lang w:eastAsia="zh-CN"/>
        </w:rPr>
        <w:t>P</w:t>
      </w:r>
      <w:r w:rsidR="00085D53" w:rsidRPr="00C51302">
        <w:rPr>
          <w:rFonts w:eastAsia="DengXian"/>
          <w:b/>
          <w:bCs/>
          <w:lang w:eastAsia="zh-CN"/>
        </w:rPr>
        <w:t>roposal</w:t>
      </w:r>
      <w:r w:rsidR="00EB6FE4">
        <w:rPr>
          <w:rFonts w:eastAsia="DengXian" w:hint="eastAsia"/>
          <w:b/>
          <w:bCs/>
          <w:lang w:eastAsia="zh-CN"/>
        </w:rPr>
        <w:t xml:space="preserve"> </w:t>
      </w:r>
      <w:r w:rsidR="004A2146">
        <w:rPr>
          <w:rFonts w:eastAsia="DengXian" w:hint="eastAsia"/>
          <w:b/>
          <w:bCs/>
          <w:lang w:eastAsia="zh-CN"/>
        </w:rPr>
        <w:t>3</w:t>
      </w:r>
      <w:r w:rsidR="00085D53" w:rsidRPr="00C51302">
        <w:rPr>
          <w:rFonts w:eastAsia="DengXian"/>
          <w:b/>
          <w:bCs/>
          <w:lang w:eastAsia="zh-CN"/>
        </w:rPr>
        <w:t xml:space="preserve">: </w:t>
      </w:r>
      <w:r w:rsidR="00CD5053" w:rsidRPr="00C51302">
        <w:rPr>
          <w:rFonts w:eastAsia="DengXian"/>
          <w:b/>
          <w:bCs/>
          <w:lang w:eastAsia="zh-CN"/>
        </w:rPr>
        <w:t xml:space="preserve">UE restarts evaluating the </w:t>
      </w:r>
      <w:r>
        <w:rPr>
          <w:rFonts w:eastAsia="DengXian" w:hint="eastAsia"/>
          <w:b/>
          <w:bCs/>
          <w:lang w:eastAsia="zh-CN"/>
        </w:rPr>
        <w:t xml:space="preserve">LTM </w:t>
      </w:r>
      <w:r w:rsidR="00CD5053" w:rsidRPr="00C51302">
        <w:rPr>
          <w:rFonts w:eastAsia="DengXian"/>
          <w:b/>
          <w:bCs/>
          <w:lang w:eastAsia="zh-CN"/>
        </w:rPr>
        <w:t>execution conditions after completion of LTM cell switching</w:t>
      </w:r>
      <w:r>
        <w:rPr>
          <w:rFonts w:eastAsia="DengXian" w:hint="eastAsia"/>
          <w:b/>
          <w:bCs/>
          <w:lang w:eastAsia="zh-CN"/>
        </w:rPr>
        <w:t xml:space="preserve"> due to </w:t>
      </w:r>
      <w:r w:rsidR="000C6AB2">
        <w:rPr>
          <w:rFonts w:eastAsia="DengXian" w:hint="eastAsia"/>
          <w:b/>
          <w:bCs/>
          <w:lang w:eastAsia="zh-CN"/>
        </w:rPr>
        <w:t>reception of command MAC CE, cell selection or the fulfilment of the execution condition.</w:t>
      </w:r>
    </w:p>
    <w:p w14:paraId="15A4B492" w14:textId="77777777" w:rsidR="00EA5A0A" w:rsidRDefault="00EA5A0A" w:rsidP="009D5F92">
      <w:pPr>
        <w:rPr>
          <w:rFonts w:eastAsia="DengXian"/>
          <w:b/>
          <w:bCs/>
          <w:u w:val="single"/>
          <w:lang w:eastAsia="zh-CN"/>
        </w:rPr>
      </w:pPr>
    </w:p>
    <w:p w14:paraId="5DDCAB67" w14:textId="321D1EF1" w:rsidR="005E0255" w:rsidRPr="00C51302" w:rsidRDefault="00EA5A0A" w:rsidP="00C51302">
      <w:pPr>
        <w:rPr>
          <w:rFonts w:eastAsia="DengXian"/>
          <w:b/>
          <w:bCs/>
          <w:u w:val="single"/>
          <w:lang w:eastAsia="zh-CN"/>
        </w:rPr>
      </w:pPr>
      <w:r>
        <w:rPr>
          <w:rFonts w:eastAsia="DengXian" w:hint="eastAsia"/>
          <w:b/>
          <w:bCs/>
          <w:u w:val="single"/>
          <w:lang w:eastAsia="zh-CN"/>
        </w:rPr>
        <w:t xml:space="preserve">LTM based </w:t>
      </w:r>
      <w:r w:rsidR="009D5F92" w:rsidRPr="00C51302">
        <w:rPr>
          <w:rFonts w:eastAsia="DengXian"/>
          <w:b/>
          <w:bCs/>
          <w:u w:val="single"/>
          <w:lang w:eastAsia="zh-CN"/>
        </w:rPr>
        <w:t xml:space="preserve">Fast </w:t>
      </w:r>
      <w:r>
        <w:rPr>
          <w:rFonts w:eastAsia="DengXian" w:hint="eastAsia"/>
          <w:b/>
          <w:bCs/>
          <w:u w:val="single"/>
          <w:lang w:eastAsia="zh-CN"/>
        </w:rPr>
        <w:t>R</w:t>
      </w:r>
      <w:r w:rsidR="009D5F92" w:rsidRPr="00C51302">
        <w:rPr>
          <w:rFonts w:eastAsia="DengXian"/>
          <w:b/>
          <w:bCs/>
          <w:u w:val="single"/>
          <w:lang w:eastAsia="zh-CN"/>
        </w:rPr>
        <w:t>ecovery</w:t>
      </w:r>
    </w:p>
    <w:p w14:paraId="30A20342" w14:textId="5BB68111" w:rsidR="00A724E4" w:rsidRDefault="00D73BA0" w:rsidP="00C51302">
      <w:pPr>
        <w:pStyle w:val="B1"/>
        <w:spacing w:line="360" w:lineRule="auto"/>
        <w:ind w:left="0" w:firstLine="0"/>
        <w:jc w:val="both"/>
        <w:rPr>
          <w:rFonts w:eastAsia="DengXian"/>
          <w:lang w:eastAsia="zh-CN"/>
        </w:rPr>
      </w:pPr>
      <w:r>
        <w:rPr>
          <w:rFonts w:eastAsia="DengXian"/>
          <w:lang w:eastAsia="zh-CN"/>
        </w:rPr>
        <w:t>R</w:t>
      </w:r>
      <w:r>
        <w:rPr>
          <w:rFonts w:eastAsia="DengXian" w:hint="eastAsia"/>
          <w:lang w:eastAsia="zh-CN"/>
        </w:rPr>
        <w:t xml:space="preserve">egarding Rel-18 LTM based failure recovery, </w:t>
      </w:r>
      <w:r w:rsidR="00A724E4">
        <w:t xml:space="preserve">if the cell selection is triggered by </w:t>
      </w:r>
      <w:r>
        <w:rPr>
          <w:rFonts w:eastAsia="DengXian" w:hint="eastAsia"/>
          <w:lang w:eastAsia="zh-CN"/>
        </w:rPr>
        <w:t>MCG RLF</w:t>
      </w:r>
      <w:r w:rsidR="00A724E4">
        <w:t xml:space="preserve"> or </w:t>
      </w:r>
      <w:r w:rsidR="008707F0">
        <w:rPr>
          <w:rFonts w:eastAsia="DengXian" w:hint="eastAsia"/>
          <w:lang w:eastAsia="zh-CN"/>
        </w:rPr>
        <w:t xml:space="preserve">failure of </w:t>
      </w:r>
      <w:r w:rsidR="00A724E4">
        <w:t>LTM cell switch</w:t>
      </w:r>
      <w:r w:rsidR="008707F0">
        <w:rPr>
          <w:rFonts w:eastAsia="DengXian" w:hint="eastAsia"/>
          <w:lang w:eastAsia="zh-CN"/>
        </w:rPr>
        <w:t xml:space="preserve"> </w:t>
      </w:r>
      <w:r w:rsidR="002F3BB0">
        <w:rPr>
          <w:rFonts w:eastAsia="DengXian"/>
          <w:lang w:eastAsia="zh-CN"/>
        </w:rPr>
        <w:t xml:space="preserve">after </w:t>
      </w:r>
      <w:r w:rsidR="00BF4693">
        <w:rPr>
          <w:rFonts w:eastAsia="DengXian"/>
          <w:lang w:eastAsia="zh-CN"/>
        </w:rPr>
        <w:t>reception</w:t>
      </w:r>
      <w:r w:rsidR="00BF4693">
        <w:rPr>
          <w:rFonts w:eastAsia="DengXian" w:hint="eastAsia"/>
          <w:lang w:eastAsia="zh-CN"/>
        </w:rPr>
        <w:t xml:space="preserve"> of</w:t>
      </w:r>
      <w:r w:rsidR="008707F0">
        <w:rPr>
          <w:rFonts w:eastAsia="DengXian" w:hint="eastAsia"/>
          <w:lang w:eastAsia="zh-CN"/>
        </w:rPr>
        <w:t xml:space="preserve"> </w:t>
      </w:r>
      <w:r w:rsidR="00BF4693">
        <w:rPr>
          <w:rFonts w:eastAsia="DengXian" w:hint="eastAsia"/>
          <w:lang w:eastAsia="zh-CN"/>
        </w:rPr>
        <w:t xml:space="preserve">LTM </w:t>
      </w:r>
      <w:r w:rsidR="008707F0">
        <w:rPr>
          <w:rFonts w:eastAsia="DengXian" w:hint="eastAsia"/>
          <w:lang w:eastAsia="zh-CN"/>
        </w:rPr>
        <w:t>command</w:t>
      </w:r>
      <w:r w:rsidR="00BF4693">
        <w:rPr>
          <w:rFonts w:eastAsia="DengXian" w:hint="eastAsia"/>
          <w:lang w:eastAsia="zh-CN"/>
        </w:rPr>
        <w:t xml:space="preserve"> MAC CE</w:t>
      </w:r>
      <w:r w:rsidR="00A72737">
        <w:rPr>
          <w:rFonts w:eastAsia="DengXian" w:hint="eastAsia"/>
          <w:lang w:eastAsia="zh-CN"/>
        </w:rPr>
        <w:t xml:space="preserve"> and </w:t>
      </w:r>
      <w:r w:rsidR="00A72737">
        <w:rPr>
          <w:rFonts w:eastAsiaTheme="minorEastAsia"/>
        </w:rPr>
        <w:t>the selected cell is one of the LTM candidate cells</w:t>
      </w:r>
      <w:r w:rsidR="00A72737">
        <w:rPr>
          <w:rFonts w:eastAsia="DengXian" w:hint="eastAsia"/>
          <w:lang w:eastAsia="zh-CN"/>
        </w:rPr>
        <w:t xml:space="preserve">, the UE </w:t>
      </w:r>
      <w:r w:rsidR="00A72737">
        <w:t>perform</w:t>
      </w:r>
      <w:r w:rsidR="00A72737">
        <w:rPr>
          <w:rFonts w:eastAsia="DengXian" w:hint="eastAsia"/>
          <w:lang w:eastAsia="zh-CN"/>
        </w:rPr>
        <w:t>s</w:t>
      </w:r>
      <w:r w:rsidR="00A72737">
        <w:t xml:space="preserve"> the LTM cell switch procedure</w:t>
      </w:r>
      <w:r w:rsidR="00A72737">
        <w:rPr>
          <w:rFonts w:eastAsia="DengXian" w:hint="eastAsia"/>
          <w:lang w:eastAsia="zh-CN"/>
        </w:rPr>
        <w:t xml:space="preserve"> instead of re-establishment </w:t>
      </w:r>
      <w:r w:rsidR="00A72737">
        <w:rPr>
          <w:rFonts w:eastAsia="DengXian"/>
          <w:lang w:eastAsia="zh-CN"/>
        </w:rPr>
        <w:t>procedure</w:t>
      </w:r>
      <w:r w:rsidR="00A72737">
        <w:rPr>
          <w:rFonts w:eastAsia="DengXian" w:hint="eastAsia"/>
          <w:lang w:eastAsia="zh-CN"/>
        </w:rPr>
        <w:t>.</w:t>
      </w:r>
      <w:r w:rsidR="00AA0F7B">
        <w:rPr>
          <w:rFonts w:eastAsia="DengXian" w:hint="eastAsia"/>
          <w:lang w:eastAsia="zh-CN"/>
        </w:rPr>
        <w:t xml:space="preserve"> </w:t>
      </w:r>
      <w:r w:rsidR="00AA0F7B">
        <w:rPr>
          <w:rFonts w:eastAsia="DengXian"/>
          <w:lang w:eastAsia="zh-CN"/>
        </w:rPr>
        <w:t>Namely</w:t>
      </w:r>
      <w:r w:rsidR="00AA0F7B">
        <w:rPr>
          <w:rFonts w:eastAsia="DengXian" w:hint="eastAsia"/>
          <w:lang w:eastAsia="zh-CN"/>
        </w:rPr>
        <w:t xml:space="preserve">, </w:t>
      </w:r>
      <w:r w:rsidR="00AA0F7B">
        <w:rPr>
          <w:rFonts w:hint="eastAsia"/>
          <w:szCs w:val="21"/>
        </w:rPr>
        <w:t>Rel-18 Intra-CU LTM based recovery can</w:t>
      </w:r>
      <w:r w:rsidR="00AA0F7B" w:rsidRPr="00C51302">
        <w:rPr>
          <w:rFonts w:eastAsia="DengXian"/>
          <w:lang w:eastAsia="zh-CN"/>
        </w:rPr>
        <w:t xml:space="preserve"> be applied</w:t>
      </w:r>
      <w:r w:rsidR="00AA0F7B" w:rsidRPr="00AA0F7B">
        <w:rPr>
          <w:rFonts w:eastAsia="DengXian" w:hint="eastAsia"/>
          <w:lang w:eastAsia="zh-CN"/>
        </w:rPr>
        <w:t xml:space="preserve"> to</w:t>
      </w:r>
      <w:r w:rsidR="00AA0F7B" w:rsidRPr="00C51302">
        <w:rPr>
          <w:rFonts w:eastAsia="DengXian"/>
          <w:lang w:eastAsia="zh-CN"/>
        </w:rPr>
        <w:t xml:space="preserve"> two failure cases i.e</w:t>
      </w:r>
      <w:r w:rsidR="002F3BB0">
        <w:rPr>
          <w:rFonts w:eastAsia="DengXian"/>
          <w:lang w:eastAsia="zh-CN"/>
        </w:rPr>
        <w:t>.</w:t>
      </w:r>
      <w:r w:rsidR="00AA0F7B" w:rsidRPr="00C51302">
        <w:rPr>
          <w:rFonts w:eastAsia="DengXian"/>
          <w:lang w:eastAsia="zh-CN"/>
        </w:rPr>
        <w:t xml:space="preserve">, </w:t>
      </w:r>
      <w:r w:rsidR="002F3BB0">
        <w:rPr>
          <w:rFonts w:eastAsia="DengXian"/>
          <w:lang w:eastAsia="zh-CN"/>
        </w:rPr>
        <w:t xml:space="preserve">to </w:t>
      </w:r>
      <w:r w:rsidR="00AA0F7B" w:rsidRPr="00C51302">
        <w:rPr>
          <w:rFonts w:eastAsia="DengXian"/>
          <w:lang w:eastAsia="zh-CN"/>
        </w:rPr>
        <w:t>RLF on MCG and failure of LTM cell switch triggered by LTM cell switch command MAC CE.</w:t>
      </w:r>
    </w:p>
    <w:p w14:paraId="6B9EAD6E" w14:textId="431FAC81" w:rsidR="002F0F25" w:rsidRDefault="00A72737" w:rsidP="00A72737">
      <w:pPr>
        <w:pStyle w:val="B1"/>
        <w:spacing w:line="360" w:lineRule="auto"/>
        <w:ind w:left="0" w:firstLine="0"/>
        <w:jc w:val="both"/>
        <w:rPr>
          <w:rFonts w:eastAsia="DengXian"/>
          <w:lang w:eastAsia="zh-CN"/>
        </w:rPr>
      </w:pPr>
      <w:r w:rsidRPr="00403106">
        <w:rPr>
          <w:rFonts w:eastAsia="SimSun" w:hint="eastAsia"/>
          <w:lang w:eastAsia="zh-CN"/>
        </w:rPr>
        <w:t xml:space="preserve">Last meeting, </w:t>
      </w:r>
      <w:r>
        <w:rPr>
          <w:rFonts w:eastAsia="SimSun" w:hint="eastAsia"/>
          <w:lang w:eastAsia="zh-CN"/>
        </w:rPr>
        <w:t>RAN2 agreed to s</w:t>
      </w:r>
      <w:r w:rsidRPr="00B25AA2">
        <w:t xml:space="preserve">upport the CLTM fast failure recovery, which </w:t>
      </w:r>
      <w:r>
        <w:t>reuses</w:t>
      </w:r>
      <w:r w:rsidRPr="00B25AA2">
        <w:t xml:space="preserve"> R18 LTM failure recovery mechan</w:t>
      </w:r>
      <w:r>
        <w:t>ism (i.e. based on CBRA).</w:t>
      </w:r>
      <w:r>
        <w:rPr>
          <w:rFonts w:eastAsia="DengXian" w:hint="eastAsia"/>
          <w:lang w:eastAsia="zh-CN"/>
        </w:rPr>
        <w:t xml:space="preserve"> </w:t>
      </w:r>
      <w:r w:rsidR="00AA0F7B">
        <w:rPr>
          <w:rFonts w:eastAsia="DengXian"/>
          <w:lang w:eastAsia="zh-CN"/>
        </w:rPr>
        <w:t>B</w:t>
      </w:r>
      <w:r w:rsidR="00AA0F7B">
        <w:rPr>
          <w:rFonts w:eastAsia="DengXian" w:hint="eastAsia"/>
          <w:lang w:eastAsia="zh-CN"/>
        </w:rPr>
        <w:t xml:space="preserve">ased on the latest running CR, </w:t>
      </w:r>
      <w:r w:rsidR="00AA0F7B">
        <w:rPr>
          <w:rFonts w:hint="eastAsia"/>
          <w:szCs w:val="21"/>
        </w:rPr>
        <w:t>Rel-1</w:t>
      </w:r>
      <w:r w:rsidR="00AA0F7B">
        <w:rPr>
          <w:rFonts w:eastAsia="DengXian" w:hint="eastAsia"/>
          <w:szCs w:val="21"/>
          <w:lang w:eastAsia="zh-CN"/>
        </w:rPr>
        <w:t>9</w:t>
      </w:r>
      <w:r w:rsidR="00AA0F7B">
        <w:rPr>
          <w:rFonts w:hint="eastAsia"/>
          <w:szCs w:val="21"/>
        </w:rPr>
        <w:t xml:space="preserve"> Intra-CU </w:t>
      </w:r>
      <w:r w:rsidR="00AA0F7B">
        <w:rPr>
          <w:rFonts w:eastAsia="DengXian"/>
          <w:szCs w:val="21"/>
          <w:lang w:eastAsia="zh-CN"/>
        </w:rPr>
        <w:t>conditional</w:t>
      </w:r>
      <w:r w:rsidR="00AA0F7B">
        <w:rPr>
          <w:rFonts w:eastAsia="DengXian" w:hint="eastAsia"/>
          <w:szCs w:val="21"/>
          <w:lang w:eastAsia="zh-CN"/>
        </w:rPr>
        <w:t xml:space="preserve"> </w:t>
      </w:r>
      <w:r w:rsidR="00AA0F7B">
        <w:rPr>
          <w:rFonts w:hint="eastAsia"/>
          <w:szCs w:val="21"/>
        </w:rPr>
        <w:t>LTM based recovery can</w:t>
      </w:r>
      <w:r w:rsidR="00AA0F7B" w:rsidRPr="001E7DBF">
        <w:rPr>
          <w:rFonts w:eastAsia="DengXian" w:hint="eastAsia"/>
          <w:lang w:eastAsia="zh-CN"/>
        </w:rPr>
        <w:t xml:space="preserve"> be applied</w:t>
      </w:r>
      <w:r w:rsidR="00AA0F7B" w:rsidRPr="00AA0F7B">
        <w:rPr>
          <w:rFonts w:eastAsia="DengXian" w:hint="eastAsia"/>
          <w:lang w:eastAsia="zh-CN"/>
        </w:rPr>
        <w:t xml:space="preserve"> to</w:t>
      </w:r>
      <w:r w:rsidR="00AA0F7B" w:rsidRPr="001E7DBF">
        <w:rPr>
          <w:rFonts w:eastAsia="DengXian" w:hint="eastAsia"/>
          <w:lang w:eastAsia="zh-CN"/>
        </w:rPr>
        <w:t xml:space="preserve"> two failure cases i.e</w:t>
      </w:r>
      <w:r w:rsidR="00AA0F7B">
        <w:rPr>
          <w:rFonts w:eastAsia="DengXian" w:hint="eastAsia"/>
          <w:lang w:eastAsia="zh-CN"/>
        </w:rPr>
        <w:t>.</w:t>
      </w:r>
      <w:r w:rsidR="00AA0F7B" w:rsidRPr="001E7DBF">
        <w:rPr>
          <w:rFonts w:eastAsia="DengXian" w:hint="eastAsia"/>
          <w:lang w:eastAsia="zh-CN"/>
        </w:rPr>
        <w:t>, RLF on MCG and failure of LTM cell switch triggered by LTM cell switch command MAC CE</w:t>
      </w:r>
      <w:r>
        <w:rPr>
          <w:rFonts w:eastAsia="DengXian" w:hint="eastAsia"/>
          <w:lang w:eastAsia="zh-CN"/>
        </w:rPr>
        <w:t xml:space="preserve">. </w:t>
      </w:r>
      <w:r w:rsidR="00AA0F7B">
        <w:rPr>
          <w:rFonts w:eastAsia="DengXian" w:hint="eastAsia"/>
          <w:lang w:eastAsia="zh-CN"/>
        </w:rPr>
        <w:t xml:space="preserve">Therefore, one case is missing. </w:t>
      </w:r>
      <w:r w:rsidR="00AA0F7B">
        <w:rPr>
          <w:rFonts w:eastAsia="DengXian"/>
          <w:lang w:eastAsia="zh-CN"/>
        </w:rPr>
        <w:t>N</w:t>
      </w:r>
      <w:r w:rsidR="00AA0F7B">
        <w:rPr>
          <w:rFonts w:eastAsia="DengXian" w:hint="eastAsia"/>
          <w:lang w:eastAsia="zh-CN"/>
        </w:rPr>
        <w:t xml:space="preserve">amely, </w:t>
      </w:r>
      <w:r w:rsidR="00AA0F7B">
        <w:rPr>
          <w:rFonts w:eastAsia="DengXian"/>
          <w:lang w:eastAsia="zh-CN"/>
        </w:rPr>
        <w:t>whether</w:t>
      </w:r>
      <w:r w:rsidR="00AA0F7B">
        <w:rPr>
          <w:rFonts w:eastAsia="DengXian" w:hint="eastAsia"/>
          <w:lang w:eastAsia="zh-CN"/>
        </w:rPr>
        <w:t xml:space="preserve"> </w:t>
      </w:r>
      <w:r w:rsidR="00AA0F7B" w:rsidRPr="00C51302">
        <w:rPr>
          <w:rFonts w:eastAsia="DengXian"/>
          <w:lang w:eastAsia="zh-CN"/>
        </w:rPr>
        <w:t xml:space="preserve">Intra-CU MCG LTM based fast recovery or </w:t>
      </w:r>
      <w:r w:rsidR="00A32D63">
        <w:rPr>
          <w:rFonts w:eastAsia="DengXian"/>
          <w:lang w:eastAsia="zh-CN"/>
        </w:rPr>
        <w:t xml:space="preserve">rather </w:t>
      </w:r>
      <w:r w:rsidR="00AA0F7B" w:rsidRPr="00C51302">
        <w:rPr>
          <w:rFonts w:eastAsia="DengXian"/>
          <w:lang w:eastAsia="zh-CN"/>
        </w:rPr>
        <w:t xml:space="preserve">Intra-CU MCG CLTM based fast recovery </w:t>
      </w:r>
      <w:r w:rsidR="00A32D63">
        <w:rPr>
          <w:rFonts w:eastAsia="DengXian"/>
          <w:lang w:eastAsia="zh-CN"/>
        </w:rPr>
        <w:t xml:space="preserve">should </w:t>
      </w:r>
      <w:r w:rsidR="00AA0F7B" w:rsidRPr="00C51302">
        <w:rPr>
          <w:rFonts w:eastAsia="DengXian"/>
          <w:lang w:eastAsia="zh-CN"/>
        </w:rPr>
        <w:t xml:space="preserve">be applied </w:t>
      </w:r>
      <w:r w:rsidR="002A0C74">
        <w:rPr>
          <w:rFonts w:eastAsia="DengXian" w:hint="eastAsia"/>
          <w:lang w:eastAsia="zh-CN"/>
        </w:rPr>
        <w:t xml:space="preserve">to the failure of </w:t>
      </w:r>
      <w:r w:rsidR="00AA0F7B" w:rsidRPr="00C51302">
        <w:rPr>
          <w:rFonts w:eastAsia="DengXian"/>
          <w:lang w:eastAsia="zh-CN"/>
        </w:rPr>
        <w:t>Intra-CU MCG CLTM</w:t>
      </w:r>
      <w:r w:rsidR="00AA0F7B">
        <w:rPr>
          <w:rFonts w:eastAsia="DengXian" w:hint="eastAsia"/>
          <w:lang w:eastAsia="zh-CN"/>
        </w:rPr>
        <w:t xml:space="preserve">? </w:t>
      </w:r>
      <w:r w:rsidR="00E84792">
        <w:rPr>
          <w:rFonts w:eastAsia="DengXian"/>
          <w:lang w:eastAsia="zh-CN"/>
        </w:rPr>
        <w:t>I</w:t>
      </w:r>
      <w:r w:rsidR="00E84792">
        <w:rPr>
          <w:rFonts w:eastAsia="DengXian" w:hint="eastAsia"/>
          <w:lang w:eastAsia="zh-CN"/>
        </w:rPr>
        <w:t xml:space="preserve">t seems </w:t>
      </w:r>
      <w:r w:rsidR="00E84792">
        <w:rPr>
          <w:rFonts w:eastAsia="DengXian"/>
          <w:lang w:eastAsia="zh-CN"/>
        </w:rPr>
        <w:t>unnecessary</w:t>
      </w:r>
      <w:r w:rsidR="00E84792">
        <w:rPr>
          <w:rFonts w:eastAsia="DengXian" w:hint="eastAsia"/>
          <w:lang w:eastAsia="zh-CN"/>
        </w:rPr>
        <w:t xml:space="preserve"> to restrict it. </w:t>
      </w:r>
      <w:r w:rsidR="00E84792">
        <w:rPr>
          <w:rFonts w:eastAsia="DengXian"/>
          <w:lang w:eastAsia="zh-CN"/>
        </w:rPr>
        <w:t>Therefore</w:t>
      </w:r>
      <w:r w:rsidR="00E84792">
        <w:rPr>
          <w:rFonts w:eastAsia="DengXian" w:hint="eastAsia"/>
          <w:lang w:eastAsia="zh-CN"/>
        </w:rPr>
        <w:t xml:space="preserve">, we propose: </w:t>
      </w:r>
    </w:p>
    <w:p w14:paraId="54C817A5" w14:textId="3129A95B" w:rsidR="00B55667" w:rsidRPr="00C51302" w:rsidRDefault="002F0F25" w:rsidP="00C51302">
      <w:pPr>
        <w:spacing w:line="360" w:lineRule="auto"/>
        <w:jc w:val="both"/>
        <w:rPr>
          <w:rFonts w:eastAsia="DengXian"/>
          <w:b/>
          <w:bCs/>
          <w:lang w:eastAsia="zh-CN"/>
        </w:rPr>
      </w:pPr>
      <w:r w:rsidRPr="00C51302">
        <w:rPr>
          <w:rFonts w:eastAsia="DengXian"/>
          <w:b/>
          <w:bCs/>
          <w:lang w:eastAsia="zh-CN"/>
        </w:rPr>
        <w:t>Proposal</w:t>
      </w:r>
      <w:r w:rsidR="00A02388">
        <w:rPr>
          <w:rFonts w:eastAsia="DengXian" w:hint="eastAsia"/>
          <w:b/>
          <w:bCs/>
          <w:lang w:eastAsia="zh-CN"/>
        </w:rPr>
        <w:t xml:space="preserve"> </w:t>
      </w:r>
      <w:r w:rsidR="004A2146">
        <w:rPr>
          <w:rFonts w:eastAsia="DengXian" w:hint="eastAsia"/>
          <w:b/>
          <w:bCs/>
          <w:lang w:eastAsia="zh-CN"/>
        </w:rPr>
        <w:t>4</w:t>
      </w:r>
      <w:r w:rsidRPr="00C51302">
        <w:rPr>
          <w:rFonts w:eastAsia="DengXian"/>
          <w:b/>
          <w:bCs/>
          <w:lang w:eastAsia="zh-CN"/>
        </w:rPr>
        <w:t>:</w:t>
      </w:r>
      <w:r w:rsidR="001F7120">
        <w:rPr>
          <w:rFonts w:eastAsia="DengXian" w:hint="eastAsia"/>
          <w:b/>
          <w:bCs/>
          <w:lang w:eastAsia="zh-CN"/>
        </w:rPr>
        <w:t xml:space="preserve"> </w:t>
      </w:r>
      <w:r w:rsidR="00B55667" w:rsidRPr="00C51302">
        <w:rPr>
          <w:rFonts w:eastAsia="DengXian"/>
          <w:b/>
          <w:bCs/>
          <w:lang w:eastAsia="zh-CN"/>
        </w:rPr>
        <w:t xml:space="preserve">Intra-CU MCG LTM based </w:t>
      </w:r>
      <w:r w:rsidR="00275D02">
        <w:rPr>
          <w:rFonts w:eastAsia="DengXian" w:hint="eastAsia"/>
          <w:b/>
          <w:bCs/>
          <w:lang w:eastAsia="zh-CN"/>
        </w:rPr>
        <w:t xml:space="preserve">fast </w:t>
      </w:r>
      <w:r w:rsidR="00275D02">
        <w:rPr>
          <w:rFonts w:eastAsia="DengXian"/>
          <w:b/>
          <w:bCs/>
          <w:lang w:eastAsia="zh-CN"/>
        </w:rPr>
        <w:t>recovery</w:t>
      </w:r>
      <w:r w:rsidR="00275D02">
        <w:rPr>
          <w:rFonts w:eastAsia="DengXian" w:hint="eastAsia"/>
          <w:b/>
          <w:bCs/>
          <w:lang w:eastAsia="zh-CN"/>
        </w:rPr>
        <w:t xml:space="preserve"> </w:t>
      </w:r>
      <w:r w:rsidR="00B55667" w:rsidRPr="00C51302">
        <w:rPr>
          <w:rFonts w:eastAsia="DengXian"/>
          <w:b/>
          <w:bCs/>
          <w:lang w:eastAsia="zh-CN"/>
        </w:rPr>
        <w:t xml:space="preserve">or Intra-CU MCG CLTM based </w:t>
      </w:r>
      <w:r w:rsidR="00A02388">
        <w:rPr>
          <w:rFonts w:eastAsia="DengXian" w:hint="eastAsia"/>
          <w:b/>
          <w:bCs/>
          <w:lang w:eastAsia="zh-CN"/>
        </w:rPr>
        <w:t xml:space="preserve">fast </w:t>
      </w:r>
      <w:r w:rsidR="00B55667" w:rsidRPr="00C51302">
        <w:rPr>
          <w:rFonts w:eastAsia="DengXian"/>
          <w:b/>
          <w:bCs/>
          <w:lang w:eastAsia="zh-CN"/>
        </w:rPr>
        <w:t xml:space="preserve">recovery can be applied to the failure </w:t>
      </w:r>
      <w:r w:rsidR="00715CE5">
        <w:rPr>
          <w:rFonts w:eastAsia="DengXian" w:hint="eastAsia"/>
          <w:b/>
          <w:bCs/>
          <w:lang w:eastAsia="zh-CN"/>
        </w:rPr>
        <w:t xml:space="preserve">of </w:t>
      </w:r>
      <w:r w:rsidR="00B55667" w:rsidRPr="00C51302">
        <w:rPr>
          <w:rFonts w:eastAsia="DengXian"/>
          <w:b/>
          <w:bCs/>
          <w:lang w:eastAsia="zh-CN"/>
        </w:rPr>
        <w:t>Intra-CU MCG CLTM.</w:t>
      </w:r>
    </w:p>
    <w:p w14:paraId="3FED0AD6" w14:textId="2037F303" w:rsidR="00085D53" w:rsidRDefault="00921761" w:rsidP="00B97A3D">
      <w:pPr>
        <w:pStyle w:val="B1"/>
        <w:spacing w:line="360" w:lineRule="auto"/>
        <w:ind w:left="0" w:firstLine="0"/>
        <w:jc w:val="both"/>
        <w:rPr>
          <w:rFonts w:eastAsia="SimSun"/>
          <w:lang w:eastAsia="zh-CN"/>
        </w:rPr>
      </w:pPr>
      <w:r w:rsidRPr="00C51302">
        <w:rPr>
          <w:rFonts w:eastAsia="SimSun"/>
          <w:lang w:eastAsia="zh-CN"/>
        </w:rPr>
        <w:t xml:space="preserve">According to </w:t>
      </w:r>
      <w:proofErr w:type="gramStart"/>
      <w:r w:rsidR="002A0C74" w:rsidRPr="00C51302">
        <w:rPr>
          <w:rFonts w:eastAsia="SimSun"/>
          <w:lang w:eastAsia="zh-CN"/>
        </w:rPr>
        <w:t>reply</w:t>
      </w:r>
      <w:proofErr w:type="gramEnd"/>
      <w:r w:rsidR="002A0C74" w:rsidRPr="00C51302">
        <w:rPr>
          <w:rFonts w:eastAsia="SimSun"/>
          <w:lang w:eastAsia="zh-CN"/>
        </w:rPr>
        <w:t xml:space="preserve"> </w:t>
      </w:r>
      <w:r w:rsidRPr="00C51302">
        <w:rPr>
          <w:rFonts w:eastAsia="SimSun"/>
          <w:lang w:eastAsia="zh-CN"/>
        </w:rPr>
        <w:t xml:space="preserve">LS from SA3 </w:t>
      </w:r>
      <w:r w:rsidR="00F7374A" w:rsidRPr="00C51302">
        <w:rPr>
          <w:rFonts w:eastAsia="SimSun"/>
          <w:lang w:eastAsia="zh-CN"/>
        </w:rPr>
        <w:t>(</w:t>
      </w:r>
      <w:r w:rsidR="00B97A3D" w:rsidRPr="00C51302">
        <w:rPr>
          <w:rFonts w:eastAsia="SimSun"/>
          <w:lang w:eastAsia="zh-CN"/>
        </w:rPr>
        <w:t>S3-251124</w:t>
      </w:r>
      <w:r w:rsidR="00F7374A" w:rsidRPr="00C51302">
        <w:rPr>
          <w:rFonts w:eastAsia="SimSun"/>
          <w:lang w:eastAsia="zh-CN"/>
        </w:rPr>
        <w:t xml:space="preserve">), </w:t>
      </w:r>
      <w:r w:rsidR="00B97A3D" w:rsidRPr="00C51302">
        <w:rPr>
          <w:rFonts w:eastAsia="SimSun"/>
          <w:lang w:eastAsia="zh-CN"/>
        </w:rPr>
        <w:t xml:space="preserve">MAC CE will be used to carry NCC. </w:t>
      </w:r>
      <w:r w:rsidR="006C62FF">
        <w:rPr>
          <w:rFonts w:eastAsia="SimSun" w:hint="eastAsia"/>
          <w:lang w:eastAsia="zh-CN"/>
        </w:rPr>
        <w:t xml:space="preserve">Therefore, we cannot support Inter-CU </w:t>
      </w:r>
      <w:r w:rsidR="00465BF4">
        <w:rPr>
          <w:rFonts w:eastAsia="SimSun" w:hint="eastAsia"/>
          <w:lang w:eastAsia="zh-CN"/>
        </w:rPr>
        <w:t xml:space="preserve">LTM based fast </w:t>
      </w:r>
      <w:r w:rsidR="00465BF4">
        <w:rPr>
          <w:rFonts w:eastAsia="SimSun"/>
          <w:lang w:eastAsia="zh-CN"/>
        </w:rPr>
        <w:t>recovery</w:t>
      </w:r>
      <w:r w:rsidR="00833250">
        <w:rPr>
          <w:rFonts w:eastAsia="SimSun"/>
          <w:lang w:eastAsia="zh-CN"/>
        </w:rPr>
        <w:t xml:space="preserve"> since the UE would not know which NCC to apply towards the new candidate cell</w:t>
      </w:r>
      <w:r w:rsidR="00465BF4">
        <w:rPr>
          <w:rFonts w:eastAsia="SimSun" w:hint="eastAsia"/>
          <w:lang w:eastAsia="zh-CN"/>
        </w:rPr>
        <w:t xml:space="preserve">. In addition, after the failure of Inter-CU MCG LTM, both </w:t>
      </w:r>
      <w:r w:rsidR="00465BF4" w:rsidRPr="00C51302">
        <w:rPr>
          <w:rFonts w:eastAsia="SimSun"/>
          <w:lang w:eastAsia="zh-CN"/>
        </w:rPr>
        <w:t xml:space="preserve">Intra-CU MCG LTM based fast recovery </w:t>
      </w:r>
      <w:r w:rsidR="00465BF4">
        <w:rPr>
          <w:rFonts w:eastAsia="SimSun" w:hint="eastAsia"/>
          <w:lang w:eastAsia="zh-CN"/>
        </w:rPr>
        <w:t>and</w:t>
      </w:r>
      <w:r w:rsidR="00465BF4" w:rsidRPr="00C51302">
        <w:rPr>
          <w:rFonts w:eastAsia="SimSun"/>
          <w:lang w:eastAsia="zh-CN"/>
        </w:rPr>
        <w:t xml:space="preserve"> Intra-CU MCG CLTM based fast recovery </w:t>
      </w:r>
      <w:r w:rsidR="00465BF4">
        <w:rPr>
          <w:rFonts w:eastAsia="SimSun" w:hint="eastAsia"/>
          <w:lang w:eastAsia="zh-CN"/>
        </w:rPr>
        <w:t>are</w:t>
      </w:r>
      <w:r w:rsidR="00465BF4" w:rsidRPr="00C51302">
        <w:rPr>
          <w:rFonts w:eastAsia="SimSun"/>
          <w:lang w:eastAsia="zh-CN"/>
        </w:rPr>
        <w:t xml:space="preserve"> not applied as legacy. </w:t>
      </w:r>
    </w:p>
    <w:p w14:paraId="33F17F16" w14:textId="1D727955" w:rsidR="00465BF4" w:rsidRPr="00C51302" w:rsidRDefault="00465BF4" w:rsidP="00465BF4">
      <w:pPr>
        <w:spacing w:line="360" w:lineRule="auto"/>
        <w:jc w:val="both"/>
        <w:rPr>
          <w:rFonts w:eastAsia="DengXian"/>
          <w:b/>
          <w:bCs/>
          <w:lang w:eastAsia="zh-CN"/>
        </w:rPr>
      </w:pPr>
      <w:r w:rsidRPr="00C51302">
        <w:rPr>
          <w:rFonts w:eastAsia="DengXian"/>
          <w:b/>
          <w:bCs/>
          <w:lang w:eastAsia="zh-CN"/>
        </w:rPr>
        <w:t>Proposal</w:t>
      </w:r>
      <w:r>
        <w:rPr>
          <w:rFonts w:eastAsia="DengXian" w:hint="eastAsia"/>
          <w:b/>
          <w:bCs/>
          <w:lang w:eastAsia="zh-CN"/>
        </w:rPr>
        <w:t xml:space="preserve"> </w:t>
      </w:r>
      <w:r w:rsidR="004A2146">
        <w:rPr>
          <w:rFonts w:eastAsia="DengXian" w:hint="eastAsia"/>
          <w:b/>
          <w:bCs/>
          <w:lang w:eastAsia="zh-CN"/>
        </w:rPr>
        <w:t>5</w:t>
      </w:r>
      <w:r w:rsidRPr="00C51302">
        <w:rPr>
          <w:rFonts w:eastAsia="DengXian"/>
          <w:b/>
          <w:bCs/>
          <w:lang w:eastAsia="zh-CN"/>
        </w:rPr>
        <w:t>: Inter-CU LTM based fast recovery is not supported in Rel-19.</w:t>
      </w:r>
    </w:p>
    <w:p w14:paraId="50E8BE6C" w14:textId="4BA5710B" w:rsidR="00465BF4" w:rsidRDefault="00465BF4" w:rsidP="00465BF4">
      <w:pPr>
        <w:spacing w:line="360" w:lineRule="auto"/>
        <w:jc w:val="both"/>
        <w:rPr>
          <w:rFonts w:eastAsia="DengXian"/>
          <w:b/>
          <w:bCs/>
          <w:lang w:eastAsia="zh-CN"/>
        </w:rPr>
      </w:pPr>
      <w:r w:rsidRPr="00C51302">
        <w:rPr>
          <w:rFonts w:eastAsia="DengXian"/>
          <w:b/>
          <w:bCs/>
          <w:lang w:eastAsia="zh-CN"/>
        </w:rPr>
        <w:t xml:space="preserve">Proposal </w:t>
      </w:r>
      <w:r w:rsidR="004A2146">
        <w:rPr>
          <w:rFonts w:eastAsia="DengXian" w:hint="eastAsia"/>
          <w:b/>
          <w:bCs/>
          <w:lang w:eastAsia="zh-CN"/>
        </w:rPr>
        <w:t>6</w:t>
      </w:r>
      <w:r w:rsidRPr="00C51302">
        <w:rPr>
          <w:rFonts w:eastAsia="DengXian"/>
          <w:b/>
          <w:bCs/>
          <w:lang w:eastAsia="zh-CN"/>
        </w:rPr>
        <w:t>: both Intra-CU MCG LTM based fast recovery and Intra-CU MCG CLTM based fast recovery are not applied to Inter-CU MCG LTM failure as legacy.</w:t>
      </w:r>
    </w:p>
    <w:p w14:paraId="2754E2EB" w14:textId="77777777" w:rsidR="00EA5A0A" w:rsidRDefault="00EA5A0A" w:rsidP="00EA5A0A">
      <w:pPr>
        <w:rPr>
          <w:rFonts w:eastAsia="DengXian"/>
          <w:b/>
          <w:bCs/>
          <w:u w:val="single"/>
          <w:lang w:eastAsia="zh-CN"/>
        </w:rPr>
      </w:pPr>
    </w:p>
    <w:p w14:paraId="11709F63" w14:textId="4DF4119F" w:rsidR="00465BF4" w:rsidRDefault="00EA5A0A" w:rsidP="00EA5A0A">
      <w:pPr>
        <w:rPr>
          <w:rFonts w:eastAsia="DengXian"/>
          <w:b/>
          <w:bCs/>
          <w:u w:val="single"/>
          <w:lang w:eastAsia="zh-CN"/>
        </w:rPr>
      </w:pPr>
      <w:r w:rsidRPr="00C51302">
        <w:rPr>
          <w:rFonts w:eastAsia="DengXian"/>
          <w:b/>
          <w:bCs/>
          <w:u w:val="single"/>
          <w:lang w:eastAsia="zh-CN"/>
        </w:rPr>
        <w:t>Co-existence between CLTM and Intra-CU LTM</w:t>
      </w:r>
    </w:p>
    <w:p w14:paraId="2B18220B" w14:textId="6E674C32" w:rsidR="00EA5A0A" w:rsidRDefault="00FF36A1" w:rsidP="00ED1D67">
      <w:pPr>
        <w:spacing w:line="360" w:lineRule="auto"/>
        <w:jc w:val="both"/>
        <w:rPr>
          <w:rFonts w:eastAsia="SimSun"/>
          <w:lang w:eastAsia="zh-CN"/>
        </w:rPr>
      </w:pPr>
      <w:r>
        <w:rPr>
          <w:rFonts w:eastAsia="SimSun" w:hint="eastAsia"/>
          <w:lang w:eastAsia="zh-CN"/>
        </w:rPr>
        <w:t xml:space="preserve">It seems unnecessary to restrict the </w:t>
      </w:r>
      <w:r w:rsidR="00710E30">
        <w:rPr>
          <w:rFonts w:eastAsia="SimSun" w:hint="eastAsia"/>
          <w:lang w:eastAsia="zh-CN"/>
        </w:rPr>
        <w:t xml:space="preserve">simultaneous </w:t>
      </w:r>
      <w:r w:rsidR="00710E30">
        <w:rPr>
          <w:rFonts w:eastAsia="SimSun"/>
          <w:lang w:eastAsia="zh-CN"/>
        </w:rPr>
        <w:t>configuration</w:t>
      </w:r>
      <w:r w:rsidR="00710E30">
        <w:rPr>
          <w:rFonts w:eastAsia="SimSun" w:hint="eastAsia"/>
          <w:lang w:eastAsia="zh-CN"/>
        </w:rPr>
        <w:t xml:space="preserve"> of </w:t>
      </w:r>
      <w:r w:rsidR="00710E30" w:rsidRPr="0007272A">
        <w:rPr>
          <w:rFonts w:eastAsia="SimSun" w:hint="eastAsia"/>
          <w:lang w:eastAsia="zh-CN"/>
        </w:rPr>
        <w:t xml:space="preserve">Intra-CU </w:t>
      </w:r>
      <w:r w:rsidR="00710E30" w:rsidRPr="0007272A">
        <w:rPr>
          <w:rFonts w:eastAsia="SimSun"/>
          <w:lang w:eastAsia="zh-CN"/>
        </w:rPr>
        <w:t xml:space="preserve">conditional </w:t>
      </w:r>
      <w:r w:rsidR="00710E30" w:rsidRPr="0007272A">
        <w:rPr>
          <w:rFonts w:eastAsia="SimSun" w:hint="eastAsia"/>
          <w:lang w:eastAsia="zh-CN"/>
        </w:rPr>
        <w:t xml:space="preserve">MCG </w:t>
      </w:r>
      <w:r w:rsidR="00710E30" w:rsidRPr="0007272A">
        <w:rPr>
          <w:rFonts w:eastAsia="SimSun"/>
          <w:lang w:eastAsia="zh-CN"/>
        </w:rPr>
        <w:t xml:space="preserve">LTM and intra-CU </w:t>
      </w:r>
      <w:r w:rsidR="00710E30" w:rsidRPr="0007272A">
        <w:rPr>
          <w:rFonts w:eastAsia="SimSun" w:hint="eastAsia"/>
          <w:lang w:eastAsia="zh-CN"/>
        </w:rPr>
        <w:t xml:space="preserve">MCG </w:t>
      </w:r>
      <w:r w:rsidR="00710E30" w:rsidRPr="0007272A">
        <w:rPr>
          <w:rFonts w:eastAsia="SimSun"/>
          <w:lang w:eastAsia="zh-CN"/>
        </w:rPr>
        <w:t>LTM</w:t>
      </w:r>
      <w:r w:rsidR="00710E30">
        <w:rPr>
          <w:rFonts w:eastAsia="SimSun" w:hint="eastAsia"/>
          <w:lang w:eastAsia="zh-CN"/>
        </w:rPr>
        <w:t xml:space="preserve"> for the different candidate cell i.e. different PCI</w:t>
      </w:r>
      <w:r w:rsidR="0007272A">
        <w:rPr>
          <w:rFonts w:eastAsia="SimSun" w:hint="eastAsia"/>
          <w:lang w:eastAsia="zh-CN"/>
        </w:rPr>
        <w:t xml:space="preserve"> based on the previous RAN2 </w:t>
      </w:r>
      <w:r w:rsidR="0007272A">
        <w:rPr>
          <w:rFonts w:eastAsia="SimSun"/>
          <w:lang w:eastAsia="zh-CN"/>
        </w:rPr>
        <w:t>discuss</w:t>
      </w:r>
      <w:r w:rsidR="0007272A">
        <w:rPr>
          <w:rFonts w:eastAsia="SimSun" w:hint="eastAsia"/>
          <w:lang w:eastAsia="zh-CN"/>
        </w:rPr>
        <w:t xml:space="preserve">ion. </w:t>
      </w:r>
      <w:r w:rsidR="00ED1D67">
        <w:rPr>
          <w:rFonts w:eastAsia="SimSun" w:hint="eastAsia"/>
          <w:lang w:eastAsia="zh-CN"/>
        </w:rPr>
        <w:t xml:space="preserve">The </w:t>
      </w:r>
      <w:r w:rsidR="00ED1D67">
        <w:rPr>
          <w:rFonts w:eastAsia="SimSun"/>
          <w:lang w:eastAsia="zh-CN"/>
        </w:rPr>
        <w:t>question</w:t>
      </w:r>
      <w:r w:rsidR="00ED1D67">
        <w:rPr>
          <w:rFonts w:eastAsia="SimSun" w:hint="eastAsia"/>
          <w:lang w:eastAsia="zh-CN"/>
        </w:rPr>
        <w:t xml:space="preserve"> could be </w:t>
      </w:r>
      <w:r w:rsidR="00ED1D67">
        <w:rPr>
          <w:rFonts w:eastAsia="SimSun"/>
          <w:lang w:eastAsia="zh-CN"/>
        </w:rPr>
        <w:t>whether</w:t>
      </w:r>
      <w:r w:rsidR="00ED1D67">
        <w:rPr>
          <w:rFonts w:eastAsia="SimSun" w:hint="eastAsia"/>
          <w:lang w:eastAsia="zh-CN"/>
        </w:rPr>
        <w:t xml:space="preserve"> the simultaneous </w:t>
      </w:r>
      <w:r w:rsidR="00ED1D67">
        <w:rPr>
          <w:rFonts w:eastAsia="SimSun"/>
          <w:lang w:eastAsia="zh-CN"/>
        </w:rPr>
        <w:t>configuration</w:t>
      </w:r>
      <w:r w:rsidR="00ED1D67" w:rsidRPr="00C51302">
        <w:rPr>
          <w:rFonts w:eastAsia="SimSun"/>
          <w:lang w:eastAsia="zh-CN"/>
        </w:rPr>
        <w:t xml:space="preserve"> of Intra-CU MCG CLTM and intra-CU MCG LTM for the same candidate cell can be allowed.</w:t>
      </w:r>
      <w:r w:rsidR="00ED1D67">
        <w:rPr>
          <w:rFonts w:eastAsia="SimSun" w:hint="eastAsia"/>
          <w:lang w:eastAsia="zh-CN"/>
        </w:rPr>
        <w:t xml:space="preserve"> </w:t>
      </w:r>
      <w:r w:rsidR="00DA5C4C">
        <w:rPr>
          <w:rFonts w:eastAsia="SimSun" w:hint="eastAsia"/>
          <w:lang w:eastAsia="zh-CN"/>
        </w:rPr>
        <w:t xml:space="preserve">If allowed, </w:t>
      </w:r>
      <w:r w:rsidR="00484EA6">
        <w:rPr>
          <w:rFonts w:eastAsia="SimSun" w:hint="eastAsia"/>
          <w:lang w:eastAsia="zh-CN"/>
        </w:rPr>
        <w:t>there are two cases as follows.</w:t>
      </w:r>
    </w:p>
    <w:p w14:paraId="48C0F451" w14:textId="24EE918F" w:rsidR="00484EA6" w:rsidRPr="00C51302" w:rsidRDefault="00484EA6" w:rsidP="00484EA6">
      <w:pPr>
        <w:pStyle w:val="ListParagraph"/>
        <w:numPr>
          <w:ilvl w:val="0"/>
          <w:numId w:val="34"/>
        </w:numPr>
        <w:spacing w:line="360" w:lineRule="auto"/>
        <w:jc w:val="both"/>
        <w:rPr>
          <w:rFonts w:eastAsia="SimSun"/>
          <w:lang w:val="en-GB" w:eastAsia="zh-CN"/>
        </w:rPr>
      </w:pPr>
      <w:r w:rsidRPr="00DD4399">
        <w:rPr>
          <w:rFonts w:eastAsia="SimSun"/>
          <w:lang w:eastAsia="zh-CN"/>
        </w:rPr>
        <w:t>C</w:t>
      </w:r>
      <w:r w:rsidRPr="00DD4399">
        <w:rPr>
          <w:rFonts w:eastAsia="SimSun" w:hint="eastAsia"/>
          <w:lang w:eastAsia="zh-CN"/>
        </w:rPr>
        <w:t xml:space="preserve">ase 1: </w:t>
      </w:r>
      <w:r w:rsidR="00D878AD">
        <w:rPr>
          <w:rFonts w:eastAsia="SimSun" w:hint="eastAsia"/>
          <w:lang w:eastAsia="zh-CN"/>
        </w:rPr>
        <w:t>T</w:t>
      </w:r>
      <w:r>
        <w:rPr>
          <w:rFonts w:eastAsia="SimSun" w:hint="eastAsia"/>
          <w:lang w:eastAsia="zh-CN"/>
        </w:rPr>
        <w:t xml:space="preserve">he serving </w:t>
      </w:r>
      <w:r w:rsidR="00C928ED">
        <w:rPr>
          <w:rFonts w:eastAsia="SimSun" w:hint="eastAsia"/>
          <w:lang w:eastAsia="zh-CN"/>
        </w:rPr>
        <w:t xml:space="preserve">cell provides two different LTM candidate cell IDs for CLTM and </w:t>
      </w:r>
      <w:r w:rsidR="00A32D63">
        <w:rPr>
          <w:rFonts w:eastAsia="SimSun"/>
          <w:lang w:eastAsia="zh-CN"/>
        </w:rPr>
        <w:t xml:space="preserve">MAC </w:t>
      </w:r>
      <w:r w:rsidR="00D878AD">
        <w:rPr>
          <w:rFonts w:eastAsia="SimSun" w:hint="eastAsia"/>
          <w:lang w:eastAsia="zh-CN"/>
        </w:rPr>
        <w:t>command based LTM</w:t>
      </w:r>
      <w:r w:rsidR="00A512B0">
        <w:rPr>
          <w:rFonts w:eastAsia="SimSun" w:hint="eastAsia"/>
          <w:lang w:eastAsia="zh-CN"/>
        </w:rPr>
        <w:t>, respectively</w:t>
      </w:r>
      <w:r w:rsidR="00D878AD">
        <w:rPr>
          <w:rFonts w:eastAsia="SimSun" w:hint="eastAsia"/>
          <w:lang w:eastAsia="zh-CN"/>
        </w:rPr>
        <w:t xml:space="preserve">. </w:t>
      </w:r>
      <w:r w:rsidR="00DD4399">
        <w:rPr>
          <w:rFonts w:eastAsia="SimSun"/>
          <w:lang w:eastAsia="zh-CN"/>
        </w:rPr>
        <w:t>N</w:t>
      </w:r>
      <w:r w:rsidR="00DD4399">
        <w:rPr>
          <w:rFonts w:eastAsia="SimSun" w:hint="eastAsia"/>
          <w:lang w:eastAsia="zh-CN"/>
        </w:rPr>
        <w:t>amely, there are separate LTM candidate configurations.</w:t>
      </w:r>
      <w:r w:rsidR="00A512B0">
        <w:rPr>
          <w:rFonts w:eastAsia="SimSun" w:hint="eastAsia"/>
          <w:lang w:eastAsia="zh-CN"/>
        </w:rPr>
        <w:t xml:space="preserve"> </w:t>
      </w:r>
      <w:r w:rsidR="00785E8F">
        <w:rPr>
          <w:rFonts w:eastAsia="SimSun"/>
          <w:lang w:eastAsia="zh-CN"/>
        </w:rPr>
        <w:t>U</w:t>
      </w:r>
      <w:r w:rsidR="00785E8F">
        <w:rPr>
          <w:rFonts w:eastAsia="SimSun" w:hint="eastAsia"/>
          <w:lang w:eastAsia="zh-CN"/>
        </w:rPr>
        <w:t>p to RAN3 decide whether the separate handover request for the same candidate cell (same PCI) is needed.</w:t>
      </w:r>
    </w:p>
    <w:p w14:paraId="403DFCF5" w14:textId="5906E88E" w:rsidR="00DD4399" w:rsidRPr="00C51302" w:rsidRDefault="00DD4399" w:rsidP="00C51302">
      <w:pPr>
        <w:pStyle w:val="ListParagraph"/>
        <w:numPr>
          <w:ilvl w:val="0"/>
          <w:numId w:val="34"/>
        </w:numPr>
        <w:spacing w:line="360" w:lineRule="auto"/>
        <w:jc w:val="both"/>
        <w:rPr>
          <w:rFonts w:eastAsia="SimSun"/>
          <w:lang w:eastAsia="zh-CN"/>
        </w:rPr>
      </w:pPr>
      <w:r>
        <w:rPr>
          <w:rFonts w:eastAsia="SimSun"/>
          <w:lang w:eastAsia="zh-CN"/>
        </w:rPr>
        <w:t>C</w:t>
      </w:r>
      <w:r>
        <w:rPr>
          <w:rFonts w:eastAsia="SimSun" w:hint="eastAsia"/>
          <w:lang w:eastAsia="zh-CN"/>
        </w:rPr>
        <w:t xml:space="preserve">ase 2: The serving cell provides one LTM candidate cell ID </w:t>
      </w:r>
      <w:r w:rsidR="00A32D63">
        <w:rPr>
          <w:rFonts w:eastAsia="SimSun"/>
          <w:lang w:eastAsia="zh-CN"/>
        </w:rPr>
        <w:t xml:space="preserve">both </w:t>
      </w:r>
      <w:r>
        <w:rPr>
          <w:rFonts w:eastAsia="SimSun" w:hint="eastAsia"/>
          <w:lang w:eastAsia="zh-CN"/>
        </w:rPr>
        <w:t xml:space="preserve">for CLTM and </w:t>
      </w:r>
      <w:r w:rsidR="00A32D63">
        <w:rPr>
          <w:rFonts w:eastAsia="SimSun"/>
          <w:lang w:eastAsia="zh-CN"/>
        </w:rPr>
        <w:t xml:space="preserve">MAC </w:t>
      </w:r>
      <w:r>
        <w:rPr>
          <w:rFonts w:eastAsia="SimSun" w:hint="eastAsia"/>
          <w:lang w:eastAsia="zh-CN"/>
        </w:rPr>
        <w:t>command based LTM.</w:t>
      </w:r>
      <w:r w:rsidR="00972ECC">
        <w:rPr>
          <w:rFonts w:eastAsia="SimSun" w:hint="eastAsia"/>
          <w:lang w:eastAsia="zh-CN"/>
        </w:rPr>
        <w:t xml:space="preserve"> </w:t>
      </w:r>
      <w:r w:rsidR="002C0403">
        <w:rPr>
          <w:rFonts w:eastAsia="SimSun" w:hint="eastAsia"/>
          <w:lang w:eastAsia="zh-CN"/>
        </w:rPr>
        <w:t xml:space="preserve">In this case, LTM cell switch command MAC CE can be used to trigger </w:t>
      </w:r>
      <w:r w:rsidR="00A44A3C">
        <w:rPr>
          <w:rFonts w:eastAsia="SimSun" w:hint="eastAsia"/>
          <w:lang w:eastAsia="zh-CN"/>
        </w:rPr>
        <w:t>LTM</w:t>
      </w:r>
      <w:r w:rsidR="00A32D63">
        <w:rPr>
          <w:rFonts w:eastAsia="SimSun"/>
          <w:lang w:eastAsia="zh-CN"/>
        </w:rPr>
        <w:t xml:space="preserve"> execution for a candidate cell configured with </w:t>
      </w:r>
      <w:r w:rsidR="00A44A3C">
        <w:rPr>
          <w:rFonts w:eastAsia="SimSun" w:hint="eastAsia"/>
          <w:lang w:eastAsia="zh-CN"/>
        </w:rPr>
        <w:t xml:space="preserve">LTM execution </w:t>
      </w:r>
      <w:r w:rsidR="002C0403">
        <w:rPr>
          <w:rFonts w:eastAsia="SimSun" w:hint="eastAsia"/>
          <w:lang w:eastAsia="zh-CN"/>
        </w:rPr>
        <w:t xml:space="preserve">condition. </w:t>
      </w:r>
    </w:p>
    <w:p w14:paraId="4FA5D5CE" w14:textId="791463A7" w:rsidR="005E0255" w:rsidRPr="00C51302" w:rsidRDefault="00EA5A0A" w:rsidP="00C51302">
      <w:pPr>
        <w:spacing w:line="360" w:lineRule="auto"/>
        <w:jc w:val="both"/>
        <w:rPr>
          <w:rFonts w:eastAsia="DengXian"/>
          <w:b/>
          <w:bCs/>
          <w:lang w:eastAsia="zh-CN"/>
        </w:rPr>
      </w:pPr>
      <w:r>
        <w:rPr>
          <w:rFonts w:eastAsia="DengXian" w:hint="eastAsia"/>
          <w:b/>
          <w:bCs/>
          <w:lang w:eastAsia="zh-CN"/>
        </w:rPr>
        <w:t>P</w:t>
      </w:r>
      <w:r w:rsidR="005E0255" w:rsidRPr="00C51302">
        <w:rPr>
          <w:rFonts w:eastAsia="DengXian"/>
          <w:b/>
          <w:bCs/>
          <w:lang w:eastAsia="zh-CN"/>
        </w:rPr>
        <w:t>roposal</w:t>
      </w:r>
      <w:r>
        <w:rPr>
          <w:rFonts w:eastAsia="DengXian" w:hint="eastAsia"/>
          <w:b/>
          <w:bCs/>
          <w:lang w:eastAsia="zh-CN"/>
        </w:rPr>
        <w:t xml:space="preserve"> </w:t>
      </w:r>
      <w:r w:rsidR="004A2146">
        <w:rPr>
          <w:rFonts w:eastAsia="DengXian" w:hint="eastAsia"/>
          <w:b/>
          <w:bCs/>
          <w:lang w:eastAsia="zh-CN"/>
        </w:rPr>
        <w:t>7</w:t>
      </w:r>
      <w:r w:rsidR="005E0255" w:rsidRPr="00C51302">
        <w:rPr>
          <w:rFonts w:eastAsia="DengXian"/>
          <w:b/>
          <w:bCs/>
          <w:lang w:eastAsia="zh-CN"/>
        </w:rPr>
        <w:t xml:space="preserve">: </w:t>
      </w:r>
      <w:r w:rsidR="004763E0">
        <w:rPr>
          <w:rFonts w:eastAsia="DengXian" w:hint="eastAsia"/>
          <w:b/>
          <w:bCs/>
          <w:lang w:eastAsia="zh-CN"/>
        </w:rPr>
        <w:t>Simultaneous configuration of Intra-CU MCG C</w:t>
      </w:r>
      <w:r w:rsidR="004763E0" w:rsidRPr="001E7DBF">
        <w:rPr>
          <w:rFonts w:eastAsia="DengXian"/>
          <w:b/>
          <w:bCs/>
          <w:lang w:eastAsia="zh-CN"/>
        </w:rPr>
        <w:t xml:space="preserve">LTM and </w:t>
      </w:r>
      <w:r w:rsidR="004763E0">
        <w:rPr>
          <w:rFonts w:eastAsia="DengXian" w:hint="eastAsia"/>
          <w:b/>
          <w:bCs/>
          <w:lang w:eastAsia="zh-CN"/>
        </w:rPr>
        <w:t>I</w:t>
      </w:r>
      <w:r w:rsidR="004763E0" w:rsidRPr="001E7DBF">
        <w:rPr>
          <w:rFonts w:eastAsia="DengXian"/>
          <w:b/>
          <w:bCs/>
          <w:lang w:eastAsia="zh-CN"/>
        </w:rPr>
        <w:t xml:space="preserve">ntra-CU </w:t>
      </w:r>
      <w:r w:rsidR="004763E0">
        <w:rPr>
          <w:rFonts w:eastAsia="DengXian" w:hint="eastAsia"/>
          <w:b/>
          <w:bCs/>
          <w:lang w:eastAsia="zh-CN"/>
        </w:rPr>
        <w:t xml:space="preserve">MCG </w:t>
      </w:r>
      <w:r w:rsidR="004763E0" w:rsidRPr="001E7DBF">
        <w:rPr>
          <w:rFonts w:eastAsia="DengXian"/>
          <w:b/>
          <w:bCs/>
          <w:lang w:eastAsia="zh-CN"/>
        </w:rPr>
        <w:t xml:space="preserve">LTM </w:t>
      </w:r>
      <w:r w:rsidR="004763E0">
        <w:rPr>
          <w:rFonts w:eastAsia="DengXian" w:hint="eastAsia"/>
          <w:b/>
          <w:bCs/>
          <w:lang w:eastAsia="zh-CN"/>
        </w:rPr>
        <w:t>for the</w:t>
      </w:r>
      <w:r w:rsidR="005E0255" w:rsidRPr="00C51302">
        <w:rPr>
          <w:rFonts w:eastAsia="DengXian"/>
          <w:b/>
          <w:bCs/>
          <w:lang w:eastAsia="zh-CN"/>
        </w:rPr>
        <w:t xml:space="preserve"> different candidate cell </w:t>
      </w:r>
      <w:r w:rsidR="00014156" w:rsidRPr="00C51302">
        <w:rPr>
          <w:rFonts w:eastAsia="DengXian"/>
          <w:b/>
          <w:bCs/>
          <w:lang w:eastAsia="zh-CN"/>
        </w:rPr>
        <w:t xml:space="preserve">(i.e. different PCI) </w:t>
      </w:r>
      <w:r w:rsidR="004763E0">
        <w:rPr>
          <w:rFonts w:eastAsia="DengXian" w:hint="eastAsia"/>
          <w:b/>
          <w:bCs/>
          <w:lang w:eastAsia="zh-CN"/>
        </w:rPr>
        <w:t>is supported</w:t>
      </w:r>
      <w:r w:rsidR="005E0255" w:rsidRPr="00C51302">
        <w:rPr>
          <w:rFonts w:eastAsia="DengXian"/>
          <w:b/>
          <w:bCs/>
          <w:lang w:eastAsia="zh-CN"/>
        </w:rPr>
        <w:t>.</w:t>
      </w:r>
    </w:p>
    <w:p w14:paraId="404C296A" w14:textId="4DDDABB2" w:rsidR="005E0255" w:rsidRPr="00C51302" w:rsidRDefault="00EA5A0A" w:rsidP="00C51302">
      <w:pPr>
        <w:spacing w:line="360" w:lineRule="auto"/>
        <w:jc w:val="both"/>
        <w:rPr>
          <w:rFonts w:eastAsia="DengXian"/>
          <w:b/>
          <w:bCs/>
          <w:lang w:eastAsia="zh-CN"/>
        </w:rPr>
      </w:pPr>
      <w:r>
        <w:rPr>
          <w:rFonts w:eastAsia="DengXian" w:hint="eastAsia"/>
          <w:b/>
          <w:bCs/>
          <w:lang w:eastAsia="zh-CN"/>
        </w:rPr>
        <w:t>P</w:t>
      </w:r>
      <w:r w:rsidRPr="001E7DBF">
        <w:rPr>
          <w:rFonts w:eastAsia="DengXian"/>
          <w:b/>
          <w:bCs/>
          <w:lang w:eastAsia="zh-CN"/>
        </w:rPr>
        <w:t>roposal</w:t>
      </w:r>
      <w:r>
        <w:rPr>
          <w:rFonts w:eastAsia="DengXian" w:hint="eastAsia"/>
          <w:b/>
          <w:bCs/>
          <w:lang w:eastAsia="zh-CN"/>
        </w:rPr>
        <w:t xml:space="preserve"> </w:t>
      </w:r>
      <w:r w:rsidR="004A2146">
        <w:rPr>
          <w:rFonts w:eastAsia="DengXian" w:hint="eastAsia"/>
          <w:b/>
          <w:bCs/>
          <w:lang w:eastAsia="zh-CN"/>
        </w:rPr>
        <w:t>8</w:t>
      </w:r>
      <w:r w:rsidRPr="001E7DBF">
        <w:rPr>
          <w:rFonts w:eastAsia="DengXian"/>
          <w:b/>
          <w:bCs/>
          <w:lang w:eastAsia="zh-CN"/>
        </w:rPr>
        <w:t>:</w:t>
      </w:r>
      <w:r w:rsidR="005E0255" w:rsidRPr="00C51302">
        <w:rPr>
          <w:rFonts w:eastAsia="DengXian"/>
          <w:b/>
          <w:bCs/>
          <w:lang w:eastAsia="zh-CN"/>
        </w:rPr>
        <w:t xml:space="preserve"> </w:t>
      </w:r>
      <w:r w:rsidR="001361B8">
        <w:rPr>
          <w:rFonts w:eastAsia="DengXian" w:hint="eastAsia"/>
          <w:b/>
          <w:bCs/>
          <w:lang w:eastAsia="zh-CN"/>
        </w:rPr>
        <w:t xml:space="preserve">Simultaneous configuration of </w:t>
      </w:r>
      <w:r w:rsidR="001F5635">
        <w:rPr>
          <w:rFonts w:eastAsia="DengXian" w:hint="eastAsia"/>
          <w:b/>
          <w:bCs/>
          <w:lang w:eastAsia="zh-CN"/>
        </w:rPr>
        <w:t>Intra-CU MCG C</w:t>
      </w:r>
      <w:r w:rsidR="001F5635" w:rsidRPr="001E7DBF">
        <w:rPr>
          <w:rFonts w:eastAsia="DengXian"/>
          <w:b/>
          <w:bCs/>
          <w:lang w:eastAsia="zh-CN"/>
        </w:rPr>
        <w:t xml:space="preserve">LTM and </w:t>
      </w:r>
      <w:r w:rsidR="00E41EDD">
        <w:rPr>
          <w:rFonts w:eastAsia="DengXian" w:hint="eastAsia"/>
          <w:b/>
          <w:bCs/>
          <w:lang w:eastAsia="zh-CN"/>
        </w:rPr>
        <w:t>I</w:t>
      </w:r>
      <w:r w:rsidR="001F5635" w:rsidRPr="001E7DBF">
        <w:rPr>
          <w:rFonts w:eastAsia="DengXian"/>
          <w:b/>
          <w:bCs/>
          <w:lang w:eastAsia="zh-CN"/>
        </w:rPr>
        <w:t xml:space="preserve">ntra-CU </w:t>
      </w:r>
      <w:r w:rsidR="001F5635">
        <w:rPr>
          <w:rFonts w:eastAsia="DengXian" w:hint="eastAsia"/>
          <w:b/>
          <w:bCs/>
          <w:lang w:eastAsia="zh-CN"/>
        </w:rPr>
        <w:t xml:space="preserve">MCG </w:t>
      </w:r>
      <w:r w:rsidR="001F5635" w:rsidRPr="001E7DBF">
        <w:rPr>
          <w:rFonts w:eastAsia="DengXian"/>
          <w:b/>
          <w:bCs/>
          <w:lang w:eastAsia="zh-CN"/>
        </w:rPr>
        <w:t>LTM</w:t>
      </w:r>
      <w:r w:rsidR="005E0255" w:rsidRPr="00C51302">
        <w:rPr>
          <w:rFonts w:eastAsia="DengXian"/>
          <w:b/>
          <w:bCs/>
          <w:lang w:eastAsia="zh-CN"/>
        </w:rPr>
        <w:t xml:space="preserve"> </w:t>
      </w:r>
      <w:r w:rsidR="00802F67">
        <w:rPr>
          <w:rFonts w:eastAsia="DengXian" w:hint="eastAsia"/>
          <w:b/>
          <w:bCs/>
          <w:lang w:eastAsia="zh-CN"/>
        </w:rPr>
        <w:t>for</w:t>
      </w:r>
      <w:r w:rsidR="00E41EDD">
        <w:rPr>
          <w:rFonts w:eastAsia="DengXian" w:hint="eastAsia"/>
          <w:b/>
          <w:bCs/>
          <w:lang w:eastAsia="zh-CN"/>
        </w:rPr>
        <w:t xml:space="preserve"> </w:t>
      </w:r>
      <w:r w:rsidR="005E0255" w:rsidRPr="00C51302">
        <w:rPr>
          <w:rFonts w:eastAsia="DengXian"/>
          <w:b/>
          <w:bCs/>
          <w:lang w:eastAsia="zh-CN"/>
        </w:rPr>
        <w:t xml:space="preserve">the same </w:t>
      </w:r>
      <w:r w:rsidR="00802F67">
        <w:rPr>
          <w:rFonts w:eastAsia="DengXian" w:hint="eastAsia"/>
          <w:b/>
          <w:bCs/>
          <w:lang w:eastAsia="zh-CN"/>
        </w:rPr>
        <w:t xml:space="preserve">candidate cell </w:t>
      </w:r>
      <w:r w:rsidR="00E41EDD">
        <w:rPr>
          <w:rFonts w:eastAsia="DengXian" w:hint="eastAsia"/>
          <w:b/>
          <w:bCs/>
          <w:lang w:eastAsia="zh-CN"/>
        </w:rPr>
        <w:t xml:space="preserve">is </w:t>
      </w:r>
      <w:r w:rsidR="00E41EDD">
        <w:rPr>
          <w:rFonts w:eastAsia="DengXian"/>
          <w:b/>
          <w:bCs/>
          <w:lang w:eastAsia="zh-CN"/>
        </w:rPr>
        <w:t>supported</w:t>
      </w:r>
      <w:r w:rsidR="005E0255" w:rsidRPr="00C51302">
        <w:rPr>
          <w:rFonts w:eastAsia="DengXian"/>
          <w:b/>
          <w:bCs/>
          <w:lang w:eastAsia="zh-CN"/>
        </w:rPr>
        <w:t>.</w:t>
      </w:r>
    </w:p>
    <w:p w14:paraId="370A53CA" w14:textId="3CD0BB74" w:rsidR="001A55E6" w:rsidRDefault="007D150C" w:rsidP="001A55E6">
      <w:pPr>
        <w:rPr>
          <w:rFonts w:eastAsia="DengXian"/>
          <w:b/>
          <w:bCs/>
          <w:u w:val="single"/>
          <w:lang w:eastAsia="zh-CN"/>
        </w:rPr>
      </w:pPr>
      <w:bookmarkStart w:id="12" w:name="_Hlk181888909"/>
      <w:r>
        <w:rPr>
          <w:rFonts w:eastAsia="DengXian" w:hint="eastAsia"/>
          <w:b/>
          <w:bCs/>
          <w:lang w:val="en-US" w:eastAsia="zh-CN"/>
        </w:rPr>
        <w:t xml:space="preserve"> </w:t>
      </w:r>
      <w:bookmarkEnd w:id="12"/>
    </w:p>
    <w:p w14:paraId="7ECDBEB6" w14:textId="250160CA" w:rsidR="00620EDA" w:rsidRPr="006A49E9" w:rsidRDefault="00620EDA" w:rsidP="006A49E9">
      <w:pPr>
        <w:jc w:val="both"/>
        <w:rPr>
          <w:rFonts w:eastAsia="DengXian"/>
          <w:b/>
          <w:bCs/>
          <w:u w:val="single"/>
          <w:lang w:eastAsia="zh-CN"/>
        </w:rPr>
      </w:pPr>
      <w:r>
        <w:rPr>
          <w:rFonts w:eastAsia="DengXian"/>
          <w:b/>
          <w:bCs/>
          <w:u w:val="single"/>
          <w:lang w:eastAsia="zh-CN"/>
        </w:rPr>
        <w:t xml:space="preserve">Scenario Discussion based on timeline of Early TA reception and C-LTM Condition </w:t>
      </w:r>
      <w:r w:rsidR="003C0245">
        <w:rPr>
          <w:rFonts w:eastAsia="DengXian"/>
          <w:b/>
          <w:bCs/>
          <w:u w:val="single"/>
          <w:lang w:eastAsia="zh-CN"/>
        </w:rPr>
        <w:t>fulfilment</w:t>
      </w:r>
    </w:p>
    <w:p w14:paraId="6544DFAC" w14:textId="77777777" w:rsidR="00620EDA" w:rsidRDefault="00620EDA" w:rsidP="00A803AA">
      <w:pPr>
        <w:shd w:val="clear" w:color="auto" w:fill="FFFFFF"/>
        <w:spacing w:after="0"/>
        <w:textAlignment w:val="baseline"/>
      </w:pPr>
    </w:p>
    <w:p w14:paraId="6D2F279F" w14:textId="7CFBDC71" w:rsidR="001B0401" w:rsidRPr="002712E8" w:rsidRDefault="002712E8" w:rsidP="00A803AA">
      <w:pPr>
        <w:shd w:val="clear" w:color="auto" w:fill="FFFFFF"/>
        <w:spacing w:after="0"/>
        <w:textAlignment w:val="baseline"/>
        <w:rPr>
          <w:sz w:val="22"/>
          <w:szCs w:val="22"/>
          <w:u w:val="single"/>
        </w:rPr>
      </w:pPr>
      <w:r w:rsidRPr="002712E8">
        <w:t>The LTM Condition fulfilment and Early TA availability are two independent events that may occur at different point of time. In the following a few scenarios are depicted and also some basic solutions are mentioned, RAN2 should discuss these.</w:t>
      </w:r>
    </w:p>
    <w:p w14:paraId="02728288" w14:textId="77777777" w:rsidR="00A803AA" w:rsidRDefault="00A803AA" w:rsidP="005F7637"/>
    <w:p w14:paraId="547A975C" w14:textId="57FDE03B" w:rsidR="00CC4CD8" w:rsidRDefault="00CC4CD8" w:rsidP="00CC4CD8">
      <w:pPr>
        <w:pStyle w:val="IntenseQuote"/>
      </w:pPr>
      <w:r>
        <w:t>Scenario 1</w:t>
      </w:r>
    </w:p>
    <w:p w14:paraId="3AF0D750" w14:textId="00C3FCB4" w:rsidR="001B0401" w:rsidRDefault="005F7637" w:rsidP="005F7637">
      <w:r>
        <w:t xml:space="preserve">In case of conditional handover procedure, a handover may only be executed by the UE when included condition(s) for at least one candidate cell are fulfilled. </w:t>
      </w:r>
      <w:r w:rsidR="001B0401" w:rsidRPr="001B0401">
        <w:rPr>
          <w:u w:val="single"/>
        </w:rPr>
        <w:t>The fulfilment of radio condition(s) is not dependent on acquisition of an Early TA</w:t>
      </w:r>
      <w:r w:rsidR="001B0401">
        <w:t xml:space="preserve"> – UE receives it from the source. </w:t>
      </w:r>
    </w:p>
    <w:p w14:paraId="5C9547E2" w14:textId="34CA5550" w:rsidR="005F7637" w:rsidRDefault="005F7637" w:rsidP="005F7637">
      <w:r>
        <w:t xml:space="preserve">One question </w:t>
      </w:r>
      <w:r w:rsidR="001B0401">
        <w:t xml:space="preserve">therefore </w:t>
      </w:r>
      <w:r>
        <w:t>arises</w:t>
      </w:r>
      <w:r w:rsidR="001B0401">
        <w:t>:</w:t>
      </w:r>
      <w:r>
        <w:t xml:space="preserve"> </w:t>
      </w:r>
      <w:r w:rsidR="001B0401">
        <w:t xml:space="preserve">What if </w:t>
      </w:r>
      <w:r>
        <w:t xml:space="preserve">at the point of fulfilment of included condition(s) for a first candidate cell, the </w:t>
      </w:r>
      <w:r w:rsidRPr="00FE0F05">
        <w:t xml:space="preserve">early TA acquisition </w:t>
      </w:r>
      <w:r w:rsidR="001B0401">
        <w:t xml:space="preserve">of </w:t>
      </w:r>
      <w:r>
        <w:t xml:space="preserve">that </w:t>
      </w:r>
      <w:r w:rsidRPr="00FE0F05">
        <w:t xml:space="preserve">candidate cell </w:t>
      </w:r>
      <w:r>
        <w:t xml:space="preserve">has </w:t>
      </w:r>
      <w:r w:rsidR="001B0401">
        <w:t xml:space="preserve">not </w:t>
      </w:r>
      <w:r>
        <w:t xml:space="preserve">been </w:t>
      </w:r>
      <w:r w:rsidR="001B0401">
        <w:t>received by the UE? In other words</w:t>
      </w:r>
      <w:r>
        <w:t>, if an Early TA value is not yet available with the UE</w:t>
      </w:r>
      <w:r w:rsidR="001B0401">
        <w:t xml:space="preserve"> but radio condition(s) for a potential candidate is fulfilled</w:t>
      </w:r>
      <w:r>
        <w:t>, should it initiate afresh RACH procedure towards the candidate (target) cell?</w:t>
      </w:r>
    </w:p>
    <w:p w14:paraId="0C74BD40" w14:textId="77777777" w:rsidR="00622F2C" w:rsidRDefault="00622F2C" w:rsidP="005F7637"/>
    <w:p w14:paraId="75AA0BC5" w14:textId="77777777" w:rsidR="00622F2C" w:rsidRDefault="00622F2C" w:rsidP="00622F2C">
      <w:pPr>
        <w:keepNext/>
        <w:jc w:val="center"/>
      </w:pPr>
      <w:r>
        <w:object w:dxaOrig="11176" w:dyaOrig="5115" w14:anchorId="6D969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6pt;height:180.55pt" o:ole="">
            <v:imagedata r:id="rId8" o:title=""/>
          </v:shape>
          <o:OLEObject Type="Embed" ProgID="Visio.Drawing.15" ShapeID="_x0000_i1025" DrawAspect="Content" ObjectID="_1804659277" r:id="rId9"/>
        </w:object>
      </w:r>
    </w:p>
    <w:p w14:paraId="3D3AE38D" w14:textId="30006354" w:rsidR="00622F2C" w:rsidRDefault="00622F2C" w:rsidP="00622F2C">
      <w:pPr>
        <w:pStyle w:val="Caption"/>
        <w:jc w:val="center"/>
      </w:pPr>
      <w:r>
        <w:t xml:space="preserve">Figure </w:t>
      </w:r>
      <w:r>
        <w:fldChar w:fldCharType="begin"/>
      </w:r>
      <w:r>
        <w:instrText xml:space="preserve"> SEQ Figure \* ARABIC </w:instrText>
      </w:r>
      <w:r>
        <w:fldChar w:fldCharType="separate"/>
      </w:r>
      <w:r w:rsidR="00AC15B7">
        <w:rPr>
          <w:noProof/>
        </w:rPr>
        <w:t>1</w:t>
      </w:r>
      <w:r>
        <w:fldChar w:fldCharType="end"/>
      </w:r>
      <w:r>
        <w:t xml:space="preserve">: </w:t>
      </w:r>
      <w:r>
        <w:rPr>
          <w:lang w:eastAsia="ko-KR"/>
        </w:rPr>
        <w:t>Condition(s) for a candidate cell C1 is fulfilled at point A, i.e., before receiving a PDCCH Order for C1</w:t>
      </w:r>
    </w:p>
    <w:p w14:paraId="138C7B14" w14:textId="256809B0" w:rsidR="002D3E27" w:rsidRDefault="002D3E27" w:rsidP="002D3E27">
      <w:r w:rsidRPr="002D3E27">
        <w:t xml:space="preserve">In our opinion, the UE shall start handover procedure execution immediately after Point A. To this end, the UE shall use the PRACH resource indicated in the Conditional Configuration message – which may include a Contention Free PRACH resources. The RACH Msg1 transmission shall include an implicit/ explicit indication that the UE is awaiting a timing advance in Msg2 and the same need not be sent to the source cell. </w:t>
      </w:r>
    </w:p>
    <w:p w14:paraId="048569CB" w14:textId="4C10B34A" w:rsidR="002D3E27" w:rsidRDefault="002D3E27" w:rsidP="002D3E27">
      <w:pPr>
        <w:rPr>
          <w:b/>
          <w:bCs/>
        </w:rPr>
      </w:pPr>
      <w:r w:rsidRPr="00517E89">
        <w:rPr>
          <w:b/>
          <w:bCs/>
        </w:rPr>
        <w:t xml:space="preserve">Proposal </w:t>
      </w:r>
      <w:r w:rsidR="004A2146">
        <w:rPr>
          <w:rFonts w:eastAsia="DengXian" w:hint="eastAsia"/>
          <w:b/>
          <w:bCs/>
          <w:lang w:eastAsia="zh-CN"/>
        </w:rPr>
        <w:t>9</w:t>
      </w:r>
      <w:r w:rsidRPr="00517E89">
        <w:rPr>
          <w:b/>
          <w:bCs/>
        </w:rPr>
        <w:t>: If the LTM condition is fulfilled before a PDCCH order for the same target cell is received or the Msg1 transmission has not started, RACH Msg1 transmission shall include an implicit/ explicit indication that the UE is awaiting a timing advance in Msg2 and the same need not be sent to the source cell.</w:t>
      </w:r>
    </w:p>
    <w:p w14:paraId="7F343F39" w14:textId="77777777" w:rsidR="009376D1" w:rsidRDefault="009376D1" w:rsidP="002D3E27">
      <w:pPr>
        <w:rPr>
          <w:b/>
          <w:bCs/>
        </w:rPr>
      </w:pPr>
    </w:p>
    <w:p w14:paraId="39CBC055" w14:textId="77777777" w:rsidR="009376D1" w:rsidRPr="00517E89" w:rsidRDefault="009376D1" w:rsidP="002D3E27">
      <w:pPr>
        <w:rPr>
          <w:b/>
          <w:bCs/>
        </w:rPr>
      </w:pPr>
    </w:p>
    <w:p w14:paraId="5E8D6C0B" w14:textId="3912712C" w:rsidR="00CC4CD8" w:rsidRPr="00CC4CD8" w:rsidRDefault="00CC4CD8" w:rsidP="00CC4CD8">
      <w:pPr>
        <w:pStyle w:val="IntenseQuote"/>
      </w:pPr>
      <w:r>
        <w:t>Scenario 2</w:t>
      </w:r>
    </w:p>
    <w:p w14:paraId="16798C60" w14:textId="77777777" w:rsidR="00CC4CD8" w:rsidRDefault="00CC4CD8" w:rsidP="00CC4CD8">
      <w:pPr>
        <w:keepNext/>
        <w:jc w:val="center"/>
      </w:pPr>
      <w:r>
        <w:object w:dxaOrig="11176" w:dyaOrig="5115" w14:anchorId="0A37FC12">
          <v:shape id="_x0000_i1026" type="#_x0000_t75" style="width:406.25pt;height:184.9pt" o:ole="">
            <v:imagedata r:id="rId10" o:title=""/>
          </v:shape>
          <o:OLEObject Type="Embed" ProgID="Visio.Drawing.15" ShapeID="_x0000_i1026" DrawAspect="Content" ObjectID="_1804659278" r:id="rId11"/>
        </w:object>
      </w:r>
    </w:p>
    <w:p w14:paraId="01E028C3" w14:textId="45B3A882" w:rsidR="00CC4CD8" w:rsidRDefault="00CC4CD8" w:rsidP="00CC4CD8">
      <w:pPr>
        <w:pStyle w:val="Caption"/>
        <w:jc w:val="center"/>
      </w:pPr>
      <w:bookmarkStart w:id="13" w:name="_Ref181884685"/>
      <w:r>
        <w:t xml:space="preserve">Figure </w:t>
      </w:r>
      <w:r>
        <w:fldChar w:fldCharType="begin"/>
      </w:r>
      <w:r>
        <w:instrText xml:space="preserve"> SEQ Figure \* ARABIC </w:instrText>
      </w:r>
      <w:r>
        <w:fldChar w:fldCharType="separate"/>
      </w:r>
      <w:r w:rsidR="00AC15B7">
        <w:rPr>
          <w:noProof/>
        </w:rPr>
        <w:t>2</w:t>
      </w:r>
      <w:r>
        <w:fldChar w:fldCharType="end"/>
      </w:r>
      <w:bookmarkEnd w:id="13"/>
      <w:r>
        <w:t>: P</w:t>
      </w:r>
      <w:r w:rsidRPr="00FA5922">
        <w:t xml:space="preserve">oint A </w:t>
      </w:r>
      <w:r>
        <w:t>is after transmitting Msg1 (</w:t>
      </w:r>
      <w:r w:rsidRPr="00FA5922">
        <w:t>a PDCCH Order for C1</w:t>
      </w:r>
      <w:r>
        <w:t xml:space="preserve"> was received)</w:t>
      </w:r>
    </w:p>
    <w:p w14:paraId="19D9BBD3" w14:textId="6F2585DE" w:rsidR="009E58A4" w:rsidRDefault="009E58A4" w:rsidP="009E58A4">
      <w:pPr>
        <w:keepNext/>
        <w:jc w:val="both"/>
      </w:pPr>
      <w:r>
        <w:t xml:space="preserve">Scenario 2 depicted in </w:t>
      </w:r>
      <w:r>
        <w:fldChar w:fldCharType="begin"/>
      </w:r>
      <w:r>
        <w:instrText xml:space="preserve"> REF _Ref181884685 \h  \* MERGEFORMAT </w:instrText>
      </w:r>
      <w:r>
        <w:fldChar w:fldCharType="separate"/>
      </w:r>
      <w:r w:rsidR="00AC15B7">
        <w:t xml:space="preserve">Figure </w:t>
      </w:r>
      <w:r w:rsidR="00AC15B7">
        <w:rPr>
          <w:noProof/>
        </w:rPr>
        <w:t>2</w:t>
      </w:r>
      <w:r>
        <w:fldChar w:fldCharType="end"/>
      </w:r>
      <w:r>
        <w:t xml:space="preserve"> similar to Scenario1 but here the UE can wait to receive a valid TA from the source cell if Msg1 has already been transmitted. Or, to have unified behaviour same solution as in Scenario 1 applied. </w:t>
      </w:r>
      <w:proofErr w:type="gramStart"/>
      <w:r>
        <w:t>If</w:t>
      </w:r>
      <w:proofErr w:type="gramEnd"/>
      <w:r>
        <w:t xml:space="preserve"> however, CFRA resources distinguishing if the TA is sent back to the UE (and not to the source cell) is not available, UE may initiate CBRA, if Msg1 has not yet been transmitted. </w:t>
      </w:r>
    </w:p>
    <w:p w14:paraId="160EF3C6" w14:textId="37BAFFBD" w:rsidR="00424952" w:rsidRDefault="00424952" w:rsidP="009E58A4">
      <w:pPr>
        <w:keepNext/>
        <w:jc w:val="both"/>
        <w:rPr>
          <w:b/>
          <w:bCs/>
        </w:rPr>
      </w:pPr>
      <w:r w:rsidRPr="00424952">
        <w:rPr>
          <w:b/>
          <w:bCs/>
        </w:rPr>
        <w:t>Proposal</w:t>
      </w:r>
      <w:r w:rsidR="008B3051">
        <w:rPr>
          <w:b/>
          <w:bCs/>
        </w:rPr>
        <w:t xml:space="preserve"> </w:t>
      </w:r>
      <w:r w:rsidR="004A2146">
        <w:rPr>
          <w:rFonts w:eastAsia="DengXian" w:hint="eastAsia"/>
          <w:b/>
          <w:bCs/>
          <w:lang w:eastAsia="zh-CN"/>
        </w:rPr>
        <w:t>10</w:t>
      </w:r>
      <w:r w:rsidRPr="00424952">
        <w:rPr>
          <w:b/>
          <w:bCs/>
        </w:rPr>
        <w:t>: RAN2 to discuss correct UE behaviour when the LTM condition is fulfilled, a PDCCH order for the same target cell is received and the Msg1 transmission has started, UE may wait to receive an “Early” TA from the source or may initiate CBRA transmission.</w:t>
      </w:r>
    </w:p>
    <w:p w14:paraId="6FF51F7F" w14:textId="77777777" w:rsidR="009376D1" w:rsidRDefault="009376D1" w:rsidP="009E58A4">
      <w:pPr>
        <w:keepNext/>
        <w:jc w:val="both"/>
        <w:rPr>
          <w:b/>
          <w:bCs/>
        </w:rPr>
      </w:pPr>
    </w:p>
    <w:p w14:paraId="5AD139A0" w14:textId="77777777" w:rsidR="009376D1" w:rsidRPr="00424952" w:rsidRDefault="009376D1" w:rsidP="009E58A4">
      <w:pPr>
        <w:keepNext/>
        <w:jc w:val="both"/>
        <w:rPr>
          <w:b/>
          <w:bCs/>
        </w:rPr>
      </w:pPr>
    </w:p>
    <w:p w14:paraId="3FDC8205" w14:textId="577E87D5" w:rsidR="009E58A4" w:rsidRDefault="00424952" w:rsidP="00424952">
      <w:pPr>
        <w:pStyle w:val="IntenseQuote"/>
      </w:pPr>
      <w:r>
        <w:t>Scenario 3</w:t>
      </w:r>
    </w:p>
    <w:p w14:paraId="77A26386" w14:textId="4B36A60D" w:rsidR="00384B0F" w:rsidRDefault="00384B0F" w:rsidP="00384B0F">
      <w:pPr>
        <w:rPr>
          <w:lang w:eastAsia="ko-KR"/>
        </w:rPr>
      </w:pPr>
      <w:r>
        <w:t>UE starts condition evaluation immediately, as soon as possible based on the measurement gaps received in the configuration, of one or more candidate cells</w:t>
      </w:r>
      <w:r>
        <w:rPr>
          <w:lang w:eastAsia="ko-KR"/>
        </w:rPr>
        <w:t>. In one example, as shown i</w:t>
      </w:r>
      <w:r w:rsidR="00F12C1A">
        <w:rPr>
          <w:lang w:eastAsia="ko-KR"/>
        </w:rPr>
        <w:t xml:space="preserve">n </w:t>
      </w:r>
      <w:r w:rsidR="00F12C1A">
        <w:rPr>
          <w:lang w:eastAsia="ko-KR"/>
        </w:rPr>
        <w:fldChar w:fldCharType="begin"/>
      </w:r>
      <w:r w:rsidR="00F12C1A">
        <w:rPr>
          <w:lang w:eastAsia="ko-KR"/>
        </w:rPr>
        <w:instrText xml:space="preserve"> REF _Ref181885502 \h </w:instrText>
      </w:r>
      <w:r w:rsidR="00F12C1A">
        <w:rPr>
          <w:lang w:eastAsia="ko-KR"/>
        </w:rPr>
      </w:r>
      <w:r w:rsidR="00F12C1A">
        <w:rPr>
          <w:lang w:eastAsia="ko-KR"/>
        </w:rPr>
        <w:fldChar w:fldCharType="separate"/>
      </w:r>
      <w:r w:rsidR="00AC15B7">
        <w:t xml:space="preserve">Figure </w:t>
      </w:r>
      <w:r w:rsidR="00AC15B7">
        <w:rPr>
          <w:noProof/>
        </w:rPr>
        <w:t>3</w:t>
      </w:r>
      <w:r w:rsidR="00F12C1A">
        <w:rPr>
          <w:lang w:eastAsia="ko-KR"/>
        </w:rPr>
        <w:fldChar w:fldCharType="end"/>
      </w:r>
      <w:r>
        <w:rPr>
          <w:lang w:eastAsia="ko-KR"/>
        </w:rPr>
        <w:t xml:space="preserve">, the condition(s) for a candidate cell C1 is fulfilled at point A, i.e., </w:t>
      </w:r>
      <w:r w:rsidRPr="00671C0E">
        <w:rPr>
          <w:u w:val="single"/>
          <w:lang w:eastAsia="ko-KR"/>
        </w:rPr>
        <w:t>after</w:t>
      </w:r>
      <w:r>
        <w:rPr>
          <w:lang w:eastAsia="ko-KR"/>
        </w:rPr>
        <w:t xml:space="preserve"> receiving a </w:t>
      </w:r>
      <w:r w:rsidRPr="002B4FD2">
        <w:rPr>
          <w:u w:val="single"/>
          <w:lang w:eastAsia="ko-KR"/>
        </w:rPr>
        <w:t>TA for C1 from the source cell</w:t>
      </w:r>
      <w:r>
        <w:rPr>
          <w:lang w:eastAsia="ko-KR"/>
        </w:rPr>
        <w:t xml:space="preserve"> but at which point it is unclear if the TA for C1 is still valid.</w:t>
      </w:r>
    </w:p>
    <w:p w14:paraId="48E43143" w14:textId="201233B1" w:rsidR="00615936" w:rsidRDefault="00F12C1A" w:rsidP="00615936">
      <w:pPr>
        <w:keepNext/>
        <w:jc w:val="center"/>
      </w:pPr>
      <w:r>
        <w:object w:dxaOrig="11175" w:dyaOrig="6974" w14:anchorId="53D69B2F">
          <v:shape id="_x0000_i1027" type="#_x0000_t75" style="width:370.4pt;height:231.4pt" o:ole="">
            <v:imagedata r:id="rId12" o:title=""/>
          </v:shape>
          <o:OLEObject Type="Embed" ProgID="Visio.Drawing.15" ShapeID="_x0000_i1027" DrawAspect="Content" ObjectID="_1804659279" r:id="rId13"/>
        </w:object>
      </w:r>
    </w:p>
    <w:p w14:paraId="78B5B2BB" w14:textId="35E340AF" w:rsidR="00622F2C" w:rsidRDefault="00615936" w:rsidP="00615936">
      <w:pPr>
        <w:pStyle w:val="Caption"/>
        <w:jc w:val="center"/>
      </w:pPr>
      <w:bookmarkStart w:id="14" w:name="_Ref181885502"/>
      <w:r>
        <w:t xml:space="preserve">Figure </w:t>
      </w:r>
      <w:r>
        <w:fldChar w:fldCharType="begin"/>
      </w:r>
      <w:r>
        <w:instrText xml:space="preserve"> SEQ Figure \* ARABIC </w:instrText>
      </w:r>
      <w:r>
        <w:fldChar w:fldCharType="separate"/>
      </w:r>
      <w:r w:rsidR="00AC15B7">
        <w:rPr>
          <w:noProof/>
        </w:rPr>
        <w:t>3</w:t>
      </w:r>
      <w:r>
        <w:fldChar w:fldCharType="end"/>
      </w:r>
      <w:bookmarkEnd w:id="14"/>
      <w:r>
        <w:t xml:space="preserve">: </w:t>
      </w:r>
      <w:r w:rsidRPr="00DC02ED">
        <w:t xml:space="preserve">Condition(s) for a candidate cell C1 is fulfilled at point A, i.e., </w:t>
      </w:r>
      <w:r>
        <w:t>after</w:t>
      </w:r>
      <w:r w:rsidRPr="00DC02ED">
        <w:t xml:space="preserve"> receiving a</w:t>
      </w:r>
      <w:r>
        <w:t xml:space="preserve">n Early TA </w:t>
      </w:r>
      <w:r w:rsidRPr="00DC02ED">
        <w:t>for C1</w:t>
      </w:r>
    </w:p>
    <w:p w14:paraId="3C94D6A0" w14:textId="464D1842" w:rsidR="00F12C1A" w:rsidRDefault="00F12C1A" w:rsidP="00F12C1A">
      <w:r w:rsidRPr="000410C6">
        <w:rPr>
          <w:lang w:eastAsia="ko-KR"/>
        </w:rPr>
        <w:t xml:space="preserve">UE starts a </w:t>
      </w:r>
      <w:r>
        <w:rPr>
          <w:lang w:eastAsia="ko-KR"/>
        </w:rPr>
        <w:t>TA-</w:t>
      </w:r>
      <w:r w:rsidRPr="000410C6">
        <w:rPr>
          <w:lang w:eastAsia="ko-KR"/>
        </w:rPr>
        <w:t>timer</w:t>
      </w:r>
      <w:r>
        <w:rPr>
          <w:lang w:eastAsia="ko-KR"/>
        </w:rPr>
        <w:t xml:space="preserve">, which may have been configured earlier in the </w:t>
      </w:r>
      <w:r>
        <w:t>Conditional Configuration message.</w:t>
      </w:r>
    </w:p>
    <w:p w14:paraId="64D16F82" w14:textId="0285551A" w:rsidR="000C7E0A" w:rsidRDefault="00F12C1A" w:rsidP="00F12C1A">
      <w:pPr>
        <w:spacing w:after="200" w:line="276" w:lineRule="auto"/>
        <w:jc w:val="both"/>
      </w:pPr>
      <w:r>
        <w:t>If Point A occurs before the expiry of this timer (Case1 in</w:t>
      </w:r>
      <w:r>
        <w:rPr>
          <w:lang w:eastAsia="ko-KR"/>
        </w:rPr>
        <w:t xml:space="preserve"> </w:t>
      </w:r>
      <w:r>
        <w:rPr>
          <w:lang w:eastAsia="ko-KR"/>
        </w:rPr>
        <w:fldChar w:fldCharType="begin"/>
      </w:r>
      <w:r>
        <w:rPr>
          <w:lang w:eastAsia="ko-KR"/>
        </w:rPr>
        <w:instrText xml:space="preserve"> REF _Ref181885502 \h </w:instrText>
      </w:r>
      <w:r>
        <w:rPr>
          <w:lang w:eastAsia="ko-KR"/>
        </w:rPr>
      </w:r>
      <w:r>
        <w:rPr>
          <w:lang w:eastAsia="ko-KR"/>
        </w:rPr>
        <w:fldChar w:fldCharType="separate"/>
      </w:r>
      <w:r w:rsidR="00AC15B7">
        <w:t xml:space="preserve">Figure </w:t>
      </w:r>
      <w:r w:rsidR="00AC15B7">
        <w:rPr>
          <w:noProof/>
        </w:rPr>
        <w:t>3</w:t>
      </w:r>
      <w:r>
        <w:rPr>
          <w:lang w:eastAsia="ko-KR"/>
        </w:rPr>
        <w:fldChar w:fldCharType="end"/>
      </w:r>
      <w:r>
        <w:t xml:space="preserve">), UE transmits handover completion. If Point A occurs after the expiry of this timer (Case2 in </w:t>
      </w:r>
      <w:r>
        <w:rPr>
          <w:lang w:eastAsia="ko-KR"/>
        </w:rPr>
        <w:fldChar w:fldCharType="begin"/>
      </w:r>
      <w:r>
        <w:rPr>
          <w:lang w:eastAsia="ko-KR"/>
        </w:rPr>
        <w:instrText xml:space="preserve"> REF _Ref181885502 \h </w:instrText>
      </w:r>
      <w:r>
        <w:rPr>
          <w:lang w:eastAsia="ko-KR"/>
        </w:rPr>
      </w:r>
      <w:r>
        <w:rPr>
          <w:lang w:eastAsia="ko-KR"/>
        </w:rPr>
        <w:fldChar w:fldCharType="separate"/>
      </w:r>
      <w:r w:rsidR="00AC15B7">
        <w:t xml:space="preserve">Figure </w:t>
      </w:r>
      <w:r w:rsidR="00AC15B7">
        <w:rPr>
          <w:noProof/>
        </w:rPr>
        <w:t>3</w:t>
      </w:r>
      <w:r>
        <w:rPr>
          <w:lang w:eastAsia="ko-KR"/>
        </w:rPr>
        <w:fldChar w:fldCharType="end"/>
      </w:r>
      <w:r>
        <w:t xml:space="preserve">), UE </w:t>
      </w:r>
      <w:r w:rsidRPr="001C4F7B">
        <w:t xml:space="preserve">shall start </w:t>
      </w:r>
      <w:r>
        <w:t>handover procedure execution immediately after Point A. To this end, the UE shall (re)use the PRACH resource indicated in the Conditional Configuration message irrespective of if a Msg1 transmission to cell C1 has been made already. Previously received configuration may include a Contention Free PRACH resources. The RACH Msg1 transmission shall include an implicit/ explicit indication that the UE is awaiting a timing advance in Msg2 and the same need not be sent to the source cell.</w:t>
      </w:r>
    </w:p>
    <w:p w14:paraId="0049FA9A" w14:textId="1BF1D80B" w:rsidR="00F12C1A" w:rsidRDefault="006A49E9" w:rsidP="006A49E9">
      <w:pPr>
        <w:jc w:val="both"/>
        <w:rPr>
          <w:rFonts w:eastAsia="DengXian"/>
          <w:b/>
          <w:bCs/>
          <w:lang w:eastAsia="zh-CN"/>
        </w:rPr>
      </w:pPr>
      <w:bookmarkStart w:id="15" w:name="_Hlk181949226"/>
      <w:r w:rsidRPr="004434A8">
        <w:rPr>
          <w:b/>
          <w:bCs/>
          <w:lang w:eastAsia="ja-JP"/>
        </w:rPr>
        <w:t xml:space="preserve">Proposal </w:t>
      </w:r>
      <w:r w:rsidR="004A2146">
        <w:rPr>
          <w:rFonts w:eastAsia="DengXian" w:hint="eastAsia"/>
          <w:b/>
          <w:bCs/>
          <w:lang w:eastAsia="zh-CN"/>
        </w:rPr>
        <w:t>11</w:t>
      </w:r>
      <w:r w:rsidRPr="004434A8">
        <w:rPr>
          <w:b/>
          <w:bCs/>
          <w:lang w:eastAsia="ja-JP"/>
        </w:rPr>
        <w:t>: A TA-timer is used to check the validity of received TA value. If LTM execution is fulfilled before the expiry of the TA-timer</w:t>
      </w:r>
      <w:r>
        <w:rPr>
          <w:b/>
          <w:bCs/>
          <w:lang w:eastAsia="ja-JP"/>
        </w:rPr>
        <w:t>,</w:t>
      </w:r>
      <w:r w:rsidRPr="004434A8">
        <w:rPr>
          <w:b/>
          <w:bCs/>
          <w:lang w:eastAsia="ja-JP"/>
        </w:rPr>
        <w:t xml:space="preserve"> UE sends the HO Complete to the target cell</w:t>
      </w:r>
      <w:r>
        <w:rPr>
          <w:b/>
          <w:bCs/>
          <w:lang w:eastAsia="ja-JP"/>
        </w:rPr>
        <w:t xml:space="preserve"> using RACH-less LTM procedure</w:t>
      </w:r>
      <w:r w:rsidRPr="004434A8">
        <w:rPr>
          <w:b/>
          <w:bCs/>
          <w:lang w:eastAsia="ja-JP"/>
        </w:rPr>
        <w:t>; else, UE may start a CFRA indicating that Msg2 be sent to the UE directly (not to the source cell)</w:t>
      </w:r>
      <w:r w:rsidR="00F12C1A" w:rsidRPr="00F12C1A">
        <w:rPr>
          <w:b/>
          <w:bCs/>
        </w:rPr>
        <w:t>.</w:t>
      </w:r>
    </w:p>
    <w:bookmarkEnd w:id="4"/>
    <w:bookmarkEnd w:id="15"/>
    <w:p w14:paraId="63667731" w14:textId="3C2AEA55"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6EEAC70A" w:rsidR="0048795F" w:rsidRDefault="00B02AA3" w:rsidP="00274BD4">
      <w:pPr>
        <w:jc w:val="both"/>
        <w:rPr>
          <w:lang w:eastAsia="ja-JP"/>
        </w:rPr>
      </w:pPr>
      <w:r>
        <w:rPr>
          <w:rFonts w:eastAsia="DengXian"/>
          <w:lang w:eastAsia="zh-CN"/>
        </w:rPr>
        <w:t>This document attempt</w:t>
      </w:r>
      <w:r w:rsidR="009645FB">
        <w:rPr>
          <w:rFonts w:eastAsia="DengXian"/>
          <w:lang w:eastAsia="zh-CN"/>
        </w:rPr>
        <w:t>ed</w:t>
      </w:r>
      <w:r>
        <w:rPr>
          <w:rFonts w:eastAsia="DengXian"/>
          <w:lang w:eastAsia="zh-CN"/>
        </w:rPr>
        <w:t xml:space="preserve"> to develop a</w:t>
      </w:r>
      <w:r w:rsidR="002A56C0">
        <w:rPr>
          <w:rFonts w:eastAsia="DengXian"/>
          <w:lang w:eastAsia="zh-CN"/>
        </w:rPr>
        <w:t xml:space="preserve"> basic understanding</w:t>
      </w:r>
      <w:r>
        <w:rPr>
          <w:rFonts w:eastAsia="DengXian"/>
          <w:lang w:eastAsia="zh-CN"/>
        </w:rPr>
        <w:t xml:space="preserve"> of “conditional LTM” and propose</w:t>
      </w:r>
      <w:r w:rsidR="009645FB">
        <w:rPr>
          <w:rFonts w:eastAsia="DengXian"/>
          <w:lang w:eastAsia="zh-CN"/>
        </w:rPr>
        <w:t>d</w:t>
      </w:r>
      <w:r>
        <w:rPr>
          <w:rFonts w:eastAsia="DengXian"/>
          <w:lang w:eastAsia="zh-CN"/>
        </w:rPr>
        <w:t xml:space="preserve"> some first scenarios for RAN2 consideration.</w:t>
      </w:r>
      <w:r>
        <w:rPr>
          <w:bCs/>
          <w:lang w:eastAsia="zh-CN"/>
        </w:rPr>
        <w:t xml:space="preserve"> </w:t>
      </w:r>
      <w:r w:rsidR="0048795F">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7A9C77E8" w14:textId="4013FE53" w:rsidR="00E547F4" w:rsidRPr="00E547F4" w:rsidRDefault="00560A8A" w:rsidP="00E547F4">
      <w:pPr>
        <w:rPr>
          <w:rFonts w:eastAsia="DengXian"/>
          <w:b/>
          <w:bCs/>
          <w:lang w:val="en-US" w:eastAsia="zh-CN"/>
        </w:rPr>
      </w:pPr>
      <w:r>
        <w:rPr>
          <w:rFonts w:eastAsia="DengXian" w:hint="eastAsia"/>
          <w:b/>
          <w:bCs/>
          <w:u w:val="single"/>
          <w:lang w:eastAsia="zh-CN"/>
        </w:rPr>
        <w:t>Early TA delivery</w:t>
      </w:r>
    </w:p>
    <w:p w14:paraId="5FB0EC27" w14:textId="77777777" w:rsidR="00E547F4" w:rsidRPr="00E547F4" w:rsidRDefault="00E547F4" w:rsidP="00E547F4">
      <w:pPr>
        <w:rPr>
          <w:rFonts w:eastAsia="DengXian"/>
          <w:b/>
          <w:bCs/>
          <w:lang w:val="en-US" w:eastAsia="zh-CN"/>
        </w:rPr>
      </w:pPr>
      <w:r w:rsidRPr="00E547F4">
        <w:rPr>
          <w:rFonts w:eastAsia="DengXian"/>
          <w:b/>
          <w:bCs/>
          <w:lang w:val="en-US" w:eastAsia="zh-CN"/>
        </w:rPr>
        <w:t xml:space="preserve">Proposal 1: RAN2 to discuss how the UE handle early TA timers for other candidate cells after UE is triggered to switch to one of candidate cells. </w:t>
      </w:r>
    </w:p>
    <w:p w14:paraId="21606B29" w14:textId="77777777" w:rsidR="00E547F4" w:rsidRPr="00E547F4" w:rsidRDefault="00E547F4" w:rsidP="00E547F4">
      <w:pPr>
        <w:rPr>
          <w:rFonts w:eastAsia="DengXian"/>
          <w:b/>
          <w:bCs/>
          <w:lang w:val="en-US" w:eastAsia="zh-CN"/>
        </w:rPr>
      </w:pPr>
      <w:r w:rsidRPr="00E547F4">
        <w:rPr>
          <w:rFonts w:eastAsia="DengXian"/>
          <w:b/>
          <w:bCs/>
          <w:lang w:val="en-US" w:eastAsia="zh-CN"/>
        </w:rPr>
        <w:t>-</w:t>
      </w:r>
      <w:r w:rsidRPr="00E547F4">
        <w:rPr>
          <w:rFonts w:eastAsia="DengXian"/>
          <w:b/>
          <w:bCs/>
          <w:lang w:val="en-US" w:eastAsia="zh-CN"/>
        </w:rPr>
        <w:tab/>
        <w:t xml:space="preserve">Option 1: UE releases remaining early TA values once cell switching is </w:t>
      </w:r>
      <w:proofErr w:type="gramStart"/>
      <w:r w:rsidRPr="00E547F4">
        <w:rPr>
          <w:rFonts w:eastAsia="DengXian"/>
          <w:b/>
          <w:bCs/>
          <w:lang w:val="en-US" w:eastAsia="zh-CN"/>
        </w:rPr>
        <w:t>triggered;</w:t>
      </w:r>
      <w:proofErr w:type="gramEnd"/>
    </w:p>
    <w:p w14:paraId="0AFBD951" w14:textId="77777777" w:rsidR="00E547F4" w:rsidRPr="00E547F4" w:rsidRDefault="00E547F4" w:rsidP="00E547F4">
      <w:pPr>
        <w:rPr>
          <w:rFonts w:eastAsia="DengXian"/>
          <w:b/>
          <w:bCs/>
          <w:lang w:val="en-US" w:eastAsia="zh-CN"/>
        </w:rPr>
      </w:pPr>
      <w:r w:rsidRPr="00E547F4">
        <w:rPr>
          <w:rFonts w:eastAsia="DengXian"/>
          <w:b/>
          <w:bCs/>
          <w:lang w:val="en-US" w:eastAsia="zh-CN"/>
        </w:rPr>
        <w:t>-</w:t>
      </w:r>
      <w:r w:rsidRPr="00E547F4">
        <w:rPr>
          <w:rFonts w:eastAsia="DengXian"/>
          <w:b/>
          <w:bCs/>
          <w:lang w:val="en-US" w:eastAsia="zh-CN"/>
        </w:rPr>
        <w:tab/>
        <w:t xml:space="preserve">Option 2: UE releases remaining early TA values after successful cell </w:t>
      </w:r>
      <w:proofErr w:type="gramStart"/>
      <w:r w:rsidRPr="00E547F4">
        <w:rPr>
          <w:rFonts w:eastAsia="DengXian"/>
          <w:b/>
          <w:bCs/>
          <w:lang w:val="en-US" w:eastAsia="zh-CN"/>
        </w:rPr>
        <w:t>switching;</w:t>
      </w:r>
      <w:proofErr w:type="gramEnd"/>
      <w:r w:rsidRPr="00E547F4">
        <w:rPr>
          <w:rFonts w:eastAsia="DengXian"/>
          <w:b/>
          <w:bCs/>
          <w:lang w:val="en-US" w:eastAsia="zh-CN"/>
        </w:rPr>
        <w:t xml:space="preserve"> </w:t>
      </w:r>
    </w:p>
    <w:p w14:paraId="195309F0" w14:textId="09904CC1" w:rsidR="00E547F4" w:rsidRPr="00E547F4" w:rsidRDefault="00E547F4" w:rsidP="00E547F4">
      <w:pPr>
        <w:rPr>
          <w:rFonts w:eastAsia="DengXian"/>
          <w:b/>
          <w:bCs/>
          <w:lang w:val="en-US" w:eastAsia="zh-CN"/>
        </w:rPr>
      </w:pPr>
      <w:r w:rsidRPr="00E547F4">
        <w:rPr>
          <w:rFonts w:eastAsia="DengXian"/>
          <w:b/>
          <w:bCs/>
          <w:lang w:val="en-US" w:eastAsia="zh-CN"/>
        </w:rPr>
        <w:t>-</w:t>
      </w:r>
      <w:r w:rsidRPr="00E547F4">
        <w:rPr>
          <w:rFonts w:eastAsia="DengXian"/>
          <w:b/>
          <w:bCs/>
          <w:lang w:val="en-US" w:eastAsia="zh-CN"/>
        </w:rPr>
        <w:tab/>
        <w:t>Option 3: UE maintains them after Cell switching until timer expires.</w:t>
      </w:r>
    </w:p>
    <w:p w14:paraId="1C9F1628" w14:textId="3D746B09" w:rsidR="00E547F4" w:rsidRPr="00E547F4" w:rsidRDefault="00DD65EB" w:rsidP="00DD65EB">
      <w:pPr>
        <w:spacing w:after="0"/>
        <w:jc w:val="both"/>
        <w:rPr>
          <w:rFonts w:eastAsia="DengXian"/>
          <w:b/>
          <w:bCs/>
          <w:lang w:val="en-US" w:eastAsia="zh-CN"/>
        </w:rPr>
      </w:pPr>
      <w:r w:rsidRPr="009D26C8">
        <w:rPr>
          <w:rFonts w:eastAsia="DengXian"/>
          <w:b/>
          <w:bCs/>
          <w:lang w:val="en-US" w:eastAsia="zh-CN"/>
        </w:rPr>
        <w:t xml:space="preserve">Proposal </w:t>
      </w:r>
      <w:r w:rsidRPr="009D26C8">
        <w:rPr>
          <w:rFonts w:eastAsia="DengXian" w:hint="eastAsia"/>
          <w:b/>
          <w:bCs/>
          <w:lang w:val="en-US" w:eastAsia="zh-CN"/>
        </w:rPr>
        <w:t>2</w:t>
      </w:r>
      <w:r w:rsidRPr="009D26C8">
        <w:rPr>
          <w:rFonts w:eastAsia="DengXian"/>
          <w:b/>
          <w:bCs/>
          <w:lang w:val="en-US" w:eastAsia="zh-CN"/>
        </w:rPr>
        <w:t xml:space="preserve">: UE promotes the candidate cell’s </w:t>
      </w:r>
      <w:r>
        <w:rPr>
          <w:rFonts w:eastAsia="DengXian"/>
          <w:b/>
          <w:bCs/>
          <w:i/>
          <w:iCs/>
          <w:lang w:eastAsia="zh-CN"/>
        </w:rPr>
        <w:t>ltm-candidate1</w:t>
      </w:r>
      <w:r w:rsidRPr="00467598">
        <w:rPr>
          <w:rFonts w:eastAsia="DengXian"/>
          <w:b/>
          <w:bCs/>
          <w:i/>
          <w:iCs/>
          <w:lang w:eastAsia="zh-CN"/>
        </w:rPr>
        <w:t>-</w:t>
      </w:r>
      <w:r w:rsidRPr="00467598">
        <w:rPr>
          <w:b/>
          <w:bCs/>
          <w:i/>
          <w:iCs/>
          <w:noProof/>
        </w:rPr>
        <w:t>timeAlignmentTimer</w:t>
      </w:r>
      <w:r w:rsidRPr="00467598" w:rsidDel="00172CBF">
        <w:rPr>
          <w:rFonts w:eastAsia="DengXian"/>
          <w:b/>
          <w:bCs/>
          <w:lang w:eastAsia="zh-CN"/>
        </w:rPr>
        <w:t xml:space="preserve"> </w:t>
      </w:r>
      <w:r w:rsidRPr="009D26C8">
        <w:rPr>
          <w:rFonts w:eastAsia="DengXian"/>
          <w:b/>
          <w:bCs/>
          <w:lang w:val="en-US" w:eastAsia="zh-CN"/>
        </w:rPr>
        <w:t xml:space="preserve">to the </w:t>
      </w:r>
      <w:proofErr w:type="spellStart"/>
      <w:r w:rsidRPr="00467598">
        <w:rPr>
          <w:rFonts w:eastAsia="DengXian"/>
          <w:b/>
          <w:bCs/>
          <w:i/>
          <w:iCs/>
          <w:lang w:val="en-US" w:eastAsia="zh-CN"/>
        </w:rPr>
        <w:t>timeAlignmentTimer</w:t>
      </w:r>
      <w:proofErr w:type="spellEnd"/>
      <w:r w:rsidRPr="009D26C8">
        <w:rPr>
          <w:rFonts w:eastAsia="DengXian"/>
          <w:b/>
          <w:bCs/>
          <w:lang w:val="en-US" w:eastAsia="zh-CN"/>
        </w:rPr>
        <w:t xml:space="preserve"> of the new serving cell upon successful arrival in the target cell (i.e., upon receiving a DCI addressed to the same HARQ Process ID as used to transmit the handover complete message). </w:t>
      </w:r>
      <w:r>
        <w:rPr>
          <w:rFonts w:eastAsia="DengXian"/>
          <w:b/>
          <w:bCs/>
          <w:lang w:val="en-US" w:eastAsia="zh-CN"/>
        </w:rPr>
        <w:t>T</w:t>
      </w:r>
      <w:r w:rsidRPr="009D26C8">
        <w:rPr>
          <w:rFonts w:eastAsia="DengXian"/>
          <w:b/>
          <w:bCs/>
          <w:lang w:val="en-US" w:eastAsia="zh-CN"/>
        </w:rPr>
        <w:t xml:space="preserve">he </w:t>
      </w:r>
      <w:proofErr w:type="spellStart"/>
      <w:r w:rsidRPr="009D26C8">
        <w:rPr>
          <w:rFonts w:eastAsia="DengXian"/>
          <w:b/>
          <w:bCs/>
          <w:i/>
          <w:iCs/>
          <w:lang w:val="en-US" w:eastAsia="zh-CN"/>
        </w:rPr>
        <w:t>timeAlignmentTimer</w:t>
      </w:r>
      <w:proofErr w:type="spellEnd"/>
      <w:r w:rsidRPr="00467598">
        <w:rPr>
          <w:rFonts w:eastAsia="DengXian"/>
          <w:b/>
          <w:bCs/>
          <w:lang w:val="en-US" w:eastAsia="zh-CN"/>
        </w:rPr>
        <w:t xml:space="preserve"> is </w:t>
      </w:r>
      <w:r>
        <w:rPr>
          <w:rFonts w:eastAsia="DengXian"/>
          <w:b/>
          <w:bCs/>
          <w:lang w:val="en-US" w:eastAsia="zh-CN"/>
        </w:rPr>
        <w:t>started</w:t>
      </w:r>
      <w:r w:rsidRPr="00467598">
        <w:rPr>
          <w:rFonts w:eastAsia="DengXian"/>
          <w:b/>
          <w:bCs/>
          <w:lang w:val="en-US" w:eastAsia="zh-CN"/>
        </w:rPr>
        <w:t xml:space="preserve"> </w:t>
      </w:r>
      <w:r w:rsidRPr="00467598">
        <w:rPr>
          <w:rFonts w:eastAsia="DengXian"/>
          <w:b/>
          <w:bCs/>
          <w:lang w:eastAsia="zh-CN"/>
        </w:rPr>
        <w:t xml:space="preserve">with </w:t>
      </w:r>
      <w:r w:rsidRPr="00467598">
        <w:rPr>
          <w:rFonts w:eastAsia="DengXian"/>
          <w:b/>
          <w:bCs/>
          <w:lang w:val="en-US" w:eastAsia="zh-CN"/>
        </w:rPr>
        <w:t xml:space="preserve">the "remaining" </w:t>
      </w:r>
      <w:r>
        <w:rPr>
          <w:rFonts w:eastAsia="DengXian"/>
          <w:b/>
          <w:bCs/>
          <w:i/>
          <w:iCs/>
          <w:lang w:eastAsia="zh-CN"/>
        </w:rPr>
        <w:t>ltm-candidate1</w:t>
      </w:r>
      <w:r w:rsidRPr="009D26C8">
        <w:rPr>
          <w:rFonts w:eastAsia="DengXian"/>
          <w:b/>
          <w:bCs/>
          <w:i/>
          <w:iCs/>
          <w:lang w:eastAsia="zh-CN"/>
        </w:rPr>
        <w:t>-</w:t>
      </w:r>
      <w:r w:rsidRPr="009D26C8">
        <w:rPr>
          <w:b/>
          <w:bCs/>
          <w:i/>
          <w:iCs/>
          <w:noProof/>
        </w:rPr>
        <w:t>timeAlignmentTimer</w:t>
      </w:r>
      <w:r w:rsidRPr="009D26C8" w:rsidDel="00172CBF">
        <w:rPr>
          <w:rFonts w:eastAsia="DengXian"/>
          <w:b/>
          <w:bCs/>
          <w:lang w:eastAsia="zh-CN"/>
        </w:rPr>
        <w:t xml:space="preserve"> </w:t>
      </w:r>
      <w:r w:rsidRPr="00467598">
        <w:rPr>
          <w:rFonts w:eastAsia="DengXian"/>
          <w:b/>
          <w:bCs/>
          <w:lang w:val="en-US" w:eastAsia="zh-CN"/>
        </w:rPr>
        <w:t>value</w:t>
      </w:r>
      <w:r w:rsidR="00E547F4" w:rsidRPr="00E547F4">
        <w:rPr>
          <w:rFonts w:eastAsia="DengXian"/>
          <w:b/>
          <w:bCs/>
          <w:lang w:val="en-US" w:eastAsia="zh-CN"/>
        </w:rPr>
        <w:t>.</w:t>
      </w:r>
    </w:p>
    <w:p w14:paraId="153DB64F" w14:textId="77777777" w:rsidR="00DD65EB" w:rsidRDefault="00DD65EB" w:rsidP="00E547F4">
      <w:pPr>
        <w:rPr>
          <w:rFonts w:eastAsia="DengXian"/>
          <w:b/>
          <w:bCs/>
          <w:u w:val="single"/>
          <w:lang w:val="en-US" w:eastAsia="zh-CN"/>
        </w:rPr>
      </w:pPr>
    </w:p>
    <w:p w14:paraId="0E10C6E7" w14:textId="363B1FBF" w:rsidR="00E547F4" w:rsidRPr="00467598" w:rsidRDefault="00E547F4" w:rsidP="00E547F4">
      <w:pPr>
        <w:rPr>
          <w:rFonts w:eastAsia="DengXian"/>
          <w:b/>
          <w:bCs/>
          <w:u w:val="single"/>
          <w:lang w:val="en-US" w:eastAsia="zh-CN"/>
        </w:rPr>
      </w:pPr>
      <w:r w:rsidRPr="00467598">
        <w:rPr>
          <w:rFonts w:eastAsia="DengXian"/>
          <w:b/>
          <w:bCs/>
          <w:u w:val="single"/>
          <w:lang w:val="en-US" w:eastAsia="zh-CN"/>
        </w:rPr>
        <w:t>Restarting LTM evaluation</w:t>
      </w:r>
    </w:p>
    <w:p w14:paraId="34AB361B" w14:textId="77777777" w:rsidR="00E547F4" w:rsidRPr="00E547F4" w:rsidRDefault="00E547F4" w:rsidP="00E547F4">
      <w:pPr>
        <w:rPr>
          <w:rFonts w:eastAsia="DengXian"/>
          <w:b/>
          <w:bCs/>
          <w:lang w:val="en-US" w:eastAsia="zh-CN"/>
        </w:rPr>
      </w:pPr>
      <w:r w:rsidRPr="00E547F4">
        <w:rPr>
          <w:rFonts w:eastAsia="DengXian"/>
          <w:b/>
          <w:bCs/>
          <w:lang w:val="en-US" w:eastAsia="zh-CN"/>
        </w:rPr>
        <w:t>Observation 1: In legacy subsequent CPAC, UE is not allowed to evaluate the execution condition while PSCell change is ongoing.</w:t>
      </w:r>
    </w:p>
    <w:p w14:paraId="795699BB" w14:textId="6A8A9301" w:rsidR="00E547F4" w:rsidRPr="00E547F4" w:rsidRDefault="00E547F4" w:rsidP="00E547F4">
      <w:pPr>
        <w:rPr>
          <w:rFonts w:eastAsia="DengXian"/>
          <w:b/>
          <w:bCs/>
          <w:lang w:val="en-US" w:eastAsia="zh-CN"/>
        </w:rPr>
      </w:pPr>
      <w:r w:rsidRPr="00E547F4">
        <w:rPr>
          <w:rFonts w:eastAsia="DengXian"/>
          <w:b/>
          <w:bCs/>
          <w:lang w:val="en-US" w:eastAsia="zh-CN"/>
        </w:rPr>
        <w:t>Proposal 3: UE restarts evaluating the LTM execution conditions after completion of LTM cell switching due to reception of command MAC CE, cell selection or the fulfilment of the execution condition.</w:t>
      </w:r>
    </w:p>
    <w:p w14:paraId="0A54876F" w14:textId="77777777" w:rsidR="00E547F4" w:rsidRPr="00E547F4" w:rsidRDefault="00E547F4" w:rsidP="00E547F4">
      <w:pPr>
        <w:rPr>
          <w:rFonts w:eastAsia="DengXian"/>
          <w:b/>
          <w:bCs/>
          <w:lang w:val="en-US" w:eastAsia="zh-CN"/>
        </w:rPr>
      </w:pPr>
      <w:r w:rsidRPr="00E547F4">
        <w:rPr>
          <w:rFonts w:eastAsia="DengXian"/>
          <w:b/>
          <w:bCs/>
          <w:lang w:val="en-US" w:eastAsia="zh-CN"/>
        </w:rPr>
        <w:t>Proposal 4: Intra-CU MCG LTM based fast recovery or Intra-CU MCG CLTM based fast recovery can be applied to the failure of Intra-CU MCG CLTM.</w:t>
      </w:r>
    </w:p>
    <w:p w14:paraId="67DC6166" w14:textId="77777777" w:rsidR="00E547F4" w:rsidRPr="00E547F4" w:rsidRDefault="00E547F4" w:rsidP="00E547F4">
      <w:pPr>
        <w:rPr>
          <w:rFonts w:eastAsia="DengXian"/>
          <w:b/>
          <w:bCs/>
          <w:lang w:val="en-US" w:eastAsia="zh-CN"/>
        </w:rPr>
      </w:pPr>
      <w:r w:rsidRPr="00E547F4">
        <w:rPr>
          <w:rFonts w:eastAsia="DengXian"/>
          <w:b/>
          <w:bCs/>
          <w:lang w:val="en-US" w:eastAsia="zh-CN"/>
        </w:rPr>
        <w:t>Proposal 5: Inter-CU LTM based fast recovery is not supported in Rel-19.</w:t>
      </w:r>
    </w:p>
    <w:p w14:paraId="417A35F5" w14:textId="1C483243" w:rsidR="00E547F4" w:rsidRPr="00E547F4" w:rsidRDefault="00E547F4" w:rsidP="00E547F4">
      <w:pPr>
        <w:rPr>
          <w:rFonts w:eastAsia="DengXian"/>
          <w:b/>
          <w:bCs/>
          <w:lang w:val="en-US" w:eastAsia="zh-CN"/>
        </w:rPr>
      </w:pPr>
      <w:r w:rsidRPr="00E547F4">
        <w:rPr>
          <w:rFonts w:eastAsia="DengXian"/>
          <w:b/>
          <w:bCs/>
          <w:lang w:val="en-US" w:eastAsia="zh-CN"/>
        </w:rPr>
        <w:t>Proposal 6: both Intra-CU MCG LTM based fast recovery and Intra-CU MCG CLTM based fast recovery are not applied to Inter-CU MCG LTM failure as legacy.</w:t>
      </w:r>
    </w:p>
    <w:p w14:paraId="0874C93B" w14:textId="77777777" w:rsidR="00E547F4" w:rsidRPr="00467598" w:rsidRDefault="00E547F4" w:rsidP="00E547F4">
      <w:pPr>
        <w:rPr>
          <w:rFonts w:eastAsia="DengXian"/>
          <w:b/>
          <w:bCs/>
          <w:u w:val="single"/>
          <w:lang w:val="en-US" w:eastAsia="zh-CN"/>
        </w:rPr>
      </w:pPr>
      <w:r w:rsidRPr="00467598">
        <w:rPr>
          <w:rFonts w:eastAsia="DengXian"/>
          <w:b/>
          <w:bCs/>
          <w:u w:val="single"/>
          <w:lang w:val="en-US" w:eastAsia="zh-CN"/>
        </w:rPr>
        <w:t>Co-existence between CLTM and Intra-CU LTM</w:t>
      </w:r>
    </w:p>
    <w:p w14:paraId="03588C04" w14:textId="77777777" w:rsidR="00E547F4" w:rsidRPr="00E547F4" w:rsidRDefault="00E547F4" w:rsidP="00E547F4">
      <w:pPr>
        <w:rPr>
          <w:rFonts w:eastAsia="DengXian"/>
          <w:b/>
          <w:bCs/>
          <w:lang w:val="en-US" w:eastAsia="zh-CN"/>
        </w:rPr>
      </w:pPr>
      <w:r w:rsidRPr="00E547F4">
        <w:rPr>
          <w:rFonts w:eastAsia="DengXian"/>
          <w:b/>
          <w:bCs/>
          <w:lang w:val="en-US" w:eastAsia="zh-CN"/>
        </w:rPr>
        <w:t>Proposal 7: Simultaneous configuration of Intra-CU MCG CLTM and Intra-CU MCG LTM for the different candidate cell (i.e. different PCI) is supported.</w:t>
      </w:r>
    </w:p>
    <w:p w14:paraId="5E260D80" w14:textId="355C6EF9" w:rsidR="00E547F4" w:rsidRPr="00E547F4" w:rsidRDefault="00E547F4" w:rsidP="00E547F4">
      <w:pPr>
        <w:rPr>
          <w:rFonts w:eastAsia="DengXian"/>
          <w:b/>
          <w:bCs/>
          <w:lang w:val="en-US" w:eastAsia="zh-CN"/>
        </w:rPr>
      </w:pPr>
      <w:r w:rsidRPr="00E547F4">
        <w:rPr>
          <w:rFonts w:eastAsia="DengXian"/>
          <w:b/>
          <w:bCs/>
          <w:lang w:val="en-US" w:eastAsia="zh-CN"/>
        </w:rPr>
        <w:t>Proposal 8: Simultaneous configuration of Intra-CU MCG CLTM and Intra-CU MCG LTM for the same candidate cell is supported.</w:t>
      </w:r>
    </w:p>
    <w:p w14:paraId="74E0C8AE" w14:textId="77777777" w:rsidR="00E547F4" w:rsidRPr="00467598" w:rsidRDefault="00E547F4" w:rsidP="00E547F4">
      <w:pPr>
        <w:rPr>
          <w:rFonts w:eastAsia="DengXian"/>
          <w:b/>
          <w:bCs/>
          <w:u w:val="single"/>
          <w:lang w:val="en-US" w:eastAsia="zh-CN"/>
        </w:rPr>
      </w:pPr>
      <w:r w:rsidRPr="00467598">
        <w:rPr>
          <w:rFonts w:eastAsia="DengXian"/>
          <w:b/>
          <w:bCs/>
          <w:u w:val="single"/>
          <w:lang w:val="en-US" w:eastAsia="zh-CN"/>
        </w:rPr>
        <w:t>Scenario Discussion based on timeline of Early TA reception and C-LTM Condition fulfilment</w:t>
      </w:r>
    </w:p>
    <w:p w14:paraId="6E7FAB9A" w14:textId="77777777" w:rsidR="00E547F4" w:rsidRPr="00E547F4" w:rsidRDefault="00E547F4" w:rsidP="00E547F4">
      <w:pPr>
        <w:rPr>
          <w:rFonts w:eastAsia="DengXian"/>
          <w:b/>
          <w:bCs/>
          <w:lang w:val="en-US" w:eastAsia="zh-CN"/>
        </w:rPr>
      </w:pPr>
      <w:r w:rsidRPr="00E547F4">
        <w:rPr>
          <w:rFonts w:eastAsia="DengXian"/>
          <w:b/>
          <w:bCs/>
          <w:lang w:val="en-US" w:eastAsia="zh-CN"/>
        </w:rPr>
        <w:t>Proposal 9: If the LTM condition is fulfilled before a PDCCH order for the same target cell is received or the Msg1 transmission has not started, RACH Msg1 transmission shall include an implicit/ explicit indication that the UE is awaiting a timing advance in Msg2 and the same need not be sent to the source cell.</w:t>
      </w:r>
    </w:p>
    <w:p w14:paraId="32E71E78" w14:textId="77777777" w:rsidR="00E547F4" w:rsidRPr="00E547F4" w:rsidRDefault="00E547F4" w:rsidP="00E547F4">
      <w:pPr>
        <w:rPr>
          <w:rFonts w:eastAsia="DengXian"/>
          <w:b/>
          <w:bCs/>
          <w:lang w:val="en-US" w:eastAsia="zh-CN"/>
        </w:rPr>
      </w:pPr>
      <w:r w:rsidRPr="00E547F4">
        <w:rPr>
          <w:rFonts w:eastAsia="DengXian"/>
          <w:b/>
          <w:bCs/>
          <w:lang w:val="en-US" w:eastAsia="zh-CN"/>
        </w:rPr>
        <w:t>Proposal 10: RAN2 to discuss correct UE behaviour when the LTM condition is fulfilled, a PDCCH order for the same target cell is received and the Msg1 transmission has started, UE may wait to receive an “Early” TA from the source or may initiate CBRA transmission.</w:t>
      </w:r>
    </w:p>
    <w:p w14:paraId="5EF1B308" w14:textId="35D2A422" w:rsidR="003C0245" w:rsidRPr="003F5CF1" w:rsidRDefault="00E547F4" w:rsidP="004434A8">
      <w:pPr>
        <w:jc w:val="both"/>
        <w:rPr>
          <w:rFonts w:eastAsia="DengXian"/>
          <w:lang w:eastAsia="zh-CN"/>
        </w:rPr>
      </w:pPr>
      <w:r w:rsidRPr="00E547F4">
        <w:rPr>
          <w:rFonts w:eastAsia="DengXian"/>
          <w:b/>
          <w:bCs/>
          <w:lang w:val="en-US" w:eastAsia="zh-CN"/>
        </w:rPr>
        <w:t>Proposal 11: A TA-timer is used to check the validity of received TA value. If LTM condition is fulfilled before the expiry of the TA-timer, UE sends the HO Complete to the target cell using RACH-less LTM procedure; else, UE may start a CFRA indicating that Msg2 be sent to the UE directly (not to the source cell).</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10FA11E" w14:textId="4B5F81C5" w:rsidR="00810D0C" w:rsidRPr="00D76114" w:rsidRDefault="00731A3B" w:rsidP="00157310">
      <w:pPr>
        <w:numPr>
          <w:ilvl w:val="0"/>
          <w:numId w:val="2"/>
        </w:numPr>
        <w:jc w:val="both"/>
        <w:rPr>
          <w:lang w:bidi="en-US"/>
        </w:rPr>
      </w:pPr>
      <w:r>
        <w:rPr>
          <w:rFonts w:eastAsia="DengXian" w:hint="eastAsia"/>
          <w:lang w:eastAsia="zh-CN" w:bidi="en-US"/>
        </w:rPr>
        <w:t>Chair notes for RAN2#</w:t>
      </w:r>
      <w:r w:rsidR="008B6981">
        <w:rPr>
          <w:rFonts w:eastAsia="DengXian" w:hint="eastAsia"/>
          <w:lang w:eastAsia="zh-CN" w:bidi="en-US"/>
        </w:rPr>
        <w:t>12</w:t>
      </w:r>
      <w:r w:rsidR="00861CDF">
        <w:rPr>
          <w:rFonts w:eastAsia="DengXian" w:hint="eastAsia"/>
          <w:lang w:eastAsia="zh-CN" w:bidi="en-US"/>
        </w:rPr>
        <w:t>9</w:t>
      </w:r>
    </w:p>
    <w:sectPr w:rsidR="00810D0C" w:rsidRPr="00D76114"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6B522" w14:textId="77777777" w:rsidR="00EC6815" w:rsidRDefault="00EC6815" w:rsidP="00AC001C">
      <w:pPr>
        <w:spacing w:after="0"/>
      </w:pPr>
      <w:r>
        <w:separator/>
      </w:r>
    </w:p>
  </w:endnote>
  <w:endnote w:type="continuationSeparator" w:id="0">
    <w:p w14:paraId="37AC328B" w14:textId="77777777" w:rsidR="00EC6815" w:rsidRDefault="00EC681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DC515" w14:textId="77777777" w:rsidR="00EC6815" w:rsidRDefault="00EC6815" w:rsidP="00AC001C">
      <w:pPr>
        <w:spacing w:after="0"/>
      </w:pPr>
      <w:r>
        <w:separator/>
      </w:r>
    </w:p>
  </w:footnote>
  <w:footnote w:type="continuationSeparator" w:id="0">
    <w:p w14:paraId="2003AE65" w14:textId="77777777" w:rsidR="00EC6815" w:rsidRDefault="00EC681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B27FDA"/>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44066B"/>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28BD18A0"/>
    <w:multiLevelType w:val="hybridMultilevel"/>
    <w:tmpl w:val="BD086710"/>
    <w:lvl w:ilvl="0" w:tplc="85186A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33235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86289D"/>
    <w:multiLevelType w:val="hybridMultilevel"/>
    <w:tmpl w:val="3CF25C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012F0E"/>
    <w:multiLevelType w:val="hybridMultilevel"/>
    <w:tmpl w:val="3CF25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F852C5"/>
    <w:multiLevelType w:val="hybridMultilevel"/>
    <w:tmpl w:val="36282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A57720C"/>
    <w:multiLevelType w:val="hybridMultilevel"/>
    <w:tmpl w:val="2994827A"/>
    <w:lvl w:ilvl="0" w:tplc="A90C9EC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D960DA"/>
    <w:multiLevelType w:val="hybridMultilevel"/>
    <w:tmpl w:val="79B22396"/>
    <w:lvl w:ilvl="0" w:tplc="83E69834">
      <w:numFmt w:val="bullet"/>
      <w:lvlText w:val="-"/>
      <w:lvlJc w:val="left"/>
      <w:pPr>
        <w:ind w:left="360" w:hanging="360"/>
      </w:pPr>
      <w:rPr>
        <w:rFonts w:ascii="Times New Roman" w:eastAsia="DengXian"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50C56C1"/>
    <w:multiLevelType w:val="hybridMultilevel"/>
    <w:tmpl w:val="F200B180"/>
    <w:lvl w:ilvl="0" w:tplc="25604446">
      <w:start w:val="1"/>
      <w:numFmt w:val="upperLetter"/>
      <w:lvlText w:val="%1)"/>
      <w:lvlJc w:val="left"/>
      <w:pPr>
        <w:ind w:left="1020" w:hanging="360"/>
      </w:pPr>
    </w:lvl>
    <w:lvl w:ilvl="1" w:tplc="8FF2A2D6">
      <w:start w:val="1"/>
      <w:numFmt w:val="upperLetter"/>
      <w:lvlText w:val="%2)"/>
      <w:lvlJc w:val="left"/>
      <w:pPr>
        <w:ind w:left="1020" w:hanging="360"/>
      </w:pPr>
    </w:lvl>
    <w:lvl w:ilvl="2" w:tplc="87BE0BBC">
      <w:start w:val="1"/>
      <w:numFmt w:val="upperLetter"/>
      <w:lvlText w:val="%3)"/>
      <w:lvlJc w:val="left"/>
      <w:pPr>
        <w:ind w:left="1020" w:hanging="360"/>
      </w:pPr>
    </w:lvl>
    <w:lvl w:ilvl="3" w:tplc="A4248E40">
      <w:start w:val="1"/>
      <w:numFmt w:val="upperLetter"/>
      <w:lvlText w:val="%4)"/>
      <w:lvlJc w:val="left"/>
      <w:pPr>
        <w:ind w:left="1020" w:hanging="360"/>
      </w:pPr>
    </w:lvl>
    <w:lvl w:ilvl="4" w:tplc="C6C88566">
      <w:start w:val="1"/>
      <w:numFmt w:val="upperLetter"/>
      <w:lvlText w:val="%5)"/>
      <w:lvlJc w:val="left"/>
      <w:pPr>
        <w:ind w:left="1020" w:hanging="360"/>
      </w:pPr>
    </w:lvl>
    <w:lvl w:ilvl="5" w:tplc="31503F24">
      <w:start w:val="1"/>
      <w:numFmt w:val="upperLetter"/>
      <w:lvlText w:val="%6)"/>
      <w:lvlJc w:val="left"/>
      <w:pPr>
        <w:ind w:left="1020" w:hanging="360"/>
      </w:pPr>
    </w:lvl>
    <w:lvl w:ilvl="6" w:tplc="DBA4C316">
      <w:start w:val="1"/>
      <w:numFmt w:val="upperLetter"/>
      <w:lvlText w:val="%7)"/>
      <w:lvlJc w:val="left"/>
      <w:pPr>
        <w:ind w:left="1020" w:hanging="360"/>
      </w:pPr>
    </w:lvl>
    <w:lvl w:ilvl="7" w:tplc="C382D7F0">
      <w:start w:val="1"/>
      <w:numFmt w:val="upperLetter"/>
      <w:lvlText w:val="%8)"/>
      <w:lvlJc w:val="left"/>
      <w:pPr>
        <w:ind w:left="1020" w:hanging="360"/>
      </w:pPr>
    </w:lvl>
    <w:lvl w:ilvl="8" w:tplc="980CB178">
      <w:start w:val="1"/>
      <w:numFmt w:val="upperLetter"/>
      <w:lvlText w:val="%9)"/>
      <w:lvlJc w:val="left"/>
      <w:pPr>
        <w:ind w:left="1020" w:hanging="360"/>
      </w:pPr>
    </w:lvl>
  </w:abstractNum>
  <w:abstractNum w:abstractNumId="31"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192420"/>
    <w:multiLevelType w:val="hybridMultilevel"/>
    <w:tmpl w:val="B7688780"/>
    <w:lvl w:ilvl="0" w:tplc="DF0EDCA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1171AC"/>
    <w:multiLevelType w:val="hybridMultilevel"/>
    <w:tmpl w:val="2988BF20"/>
    <w:lvl w:ilvl="0" w:tplc="C69E5910">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848498">
    <w:abstractNumId w:val="4"/>
  </w:num>
  <w:num w:numId="2" w16cid:durableId="1838618897">
    <w:abstractNumId w:val="26"/>
  </w:num>
  <w:num w:numId="3" w16cid:durableId="150030703">
    <w:abstractNumId w:val="17"/>
  </w:num>
  <w:num w:numId="4" w16cid:durableId="674772762">
    <w:abstractNumId w:val="39"/>
  </w:num>
  <w:num w:numId="5" w16cid:durableId="950933405">
    <w:abstractNumId w:val="22"/>
  </w:num>
  <w:num w:numId="6" w16cid:durableId="677773337">
    <w:abstractNumId w:val="1"/>
  </w:num>
  <w:num w:numId="7" w16cid:durableId="913588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3"/>
  </w:num>
  <w:num w:numId="9" w16cid:durableId="1436636630">
    <w:abstractNumId w:val="3"/>
  </w:num>
  <w:num w:numId="10" w16cid:durableId="1047878044">
    <w:abstractNumId w:val="34"/>
  </w:num>
  <w:num w:numId="11" w16cid:durableId="1519612977">
    <w:abstractNumId w:val="23"/>
  </w:num>
  <w:num w:numId="12" w16cid:durableId="1740639349">
    <w:abstractNumId w:val="15"/>
  </w:num>
  <w:num w:numId="13" w16cid:durableId="122429515">
    <w:abstractNumId w:val="6"/>
  </w:num>
  <w:num w:numId="14" w16cid:durableId="61832257">
    <w:abstractNumId w:val="24"/>
  </w:num>
  <w:num w:numId="15" w16cid:durableId="804783294">
    <w:abstractNumId w:val="5"/>
  </w:num>
  <w:num w:numId="16" w16cid:durableId="1619533715">
    <w:abstractNumId w:val="38"/>
  </w:num>
  <w:num w:numId="17" w16cid:durableId="860977550">
    <w:abstractNumId w:val="37"/>
  </w:num>
  <w:num w:numId="18" w16cid:durableId="132704882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8"/>
  </w:num>
  <w:num w:numId="20" w16cid:durableId="189537365">
    <w:abstractNumId w:val="35"/>
  </w:num>
  <w:num w:numId="21" w16cid:durableId="477648917">
    <w:abstractNumId w:val="12"/>
  </w:num>
  <w:num w:numId="22" w16cid:durableId="887306038">
    <w:abstractNumId w:val="32"/>
  </w:num>
  <w:num w:numId="23" w16cid:durableId="138615457">
    <w:abstractNumId w:val="20"/>
  </w:num>
  <w:num w:numId="24" w16cid:durableId="123282281">
    <w:abstractNumId w:val="7"/>
  </w:num>
  <w:num w:numId="25" w16cid:durableId="1779443607">
    <w:abstractNumId w:val="21"/>
  </w:num>
  <w:num w:numId="26" w16cid:durableId="1746292805">
    <w:abstractNumId w:val="36"/>
  </w:num>
  <w:num w:numId="27" w16cid:durableId="1372999689">
    <w:abstractNumId w:val="31"/>
  </w:num>
  <w:num w:numId="28" w16cid:durableId="591285620">
    <w:abstractNumId w:val="18"/>
  </w:num>
  <w:num w:numId="29" w16cid:durableId="960918495">
    <w:abstractNumId w:val="16"/>
  </w:num>
  <w:num w:numId="30" w16cid:durableId="1670056354">
    <w:abstractNumId w:val="10"/>
  </w:num>
  <w:num w:numId="31" w16cid:durableId="1706172678">
    <w:abstractNumId w:val="30"/>
  </w:num>
  <w:num w:numId="32" w16cid:durableId="675886388">
    <w:abstractNumId w:val="28"/>
  </w:num>
  <w:num w:numId="33" w16cid:durableId="879783905">
    <w:abstractNumId w:val="40"/>
  </w:num>
  <w:num w:numId="34" w16cid:durableId="1946886093">
    <w:abstractNumId w:val="29"/>
  </w:num>
  <w:num w:numId="35" w16cid:durableId="1788696310">
    <w:abstractNumId w:val="33"/>
  </w:num>
  <w:num w:numId="36" w16cid:durableId="1542325261">
    <w:abstractNumId w:val="19"/>
  </w:num>
  <w:num w:numId="37" w16cid:durableId="787553856">
    <w:abstractNumId w:val="14"/>
  </w:num>
  <w:num w:numId="38" w16cid:durableId="1647006316">
    <w:abstractNumId w:val="9"/>
  </w:num>
  <w:num w:numId="39" w16cid:durableId="707265935">
    <w:abstractNumId w:val="2"/>
  </w:num>
  <w:num w:numId="40" w16cid:durableId="1151209865">
    <w:abstractNumId w:val="27"/>
  </w:num>
  <w:num w:numId="41" w16cid:durableId="140117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2437301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F4"/>
    <w:rsid w:val="0000686C"/>
    <w:rsid w:val="000068F0"/>
    <w:rsid w:val="000068FF"/>
    <w:rsid w:val="00006B7B"/>
    <w:rsid w:val="000073FF"/>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156"/>
    <w:rsid w:val="00014518"/>
    <w:rsid w:val="000145A8"/>
    <w:rsid w:val="00014629"/>
    <w:rsid w:val="00014BA1"/>
    <w:rsid w:val="00014E0B"/>
    <w:rsid w:val="00015248"/>
    <w:rsid w:val="000153F5"/>
    <w:rsid w:val="00015523"/>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B78"/>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2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648"/>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53"/>
    <w:rsid w:val="00085DB1"/>
    <w:rsid w:val="00086D1F"/>
    <w:rsid w:val="00086D56"/>
    <w:rsid w:val="00086F43"/>
    <w:rsid w:val="000870E7"/>
    <w:rsid w:val="00087150"/>
    <w:rsid w:val="0008746C"/>
    <w:rsid w:val="000875A7"/>
    <w:rsid w:val="0008760E"/>
    <w:rsid w:val="00087DB6"/>
    <w:rsid w:val="000902C7"/>
    <w:rsid w:val="0009031D"/>
    <w:rsid w:val="000905B2"/>
    <w:rsid w:val="000909DA"/>
    <w:rsid w:val="0009154C"/>
    <w:rsid w:val="00091953"/>
    <w:rsid w:val="00091DC9"/>
    <w:rsid w:val="00091E1A"/>
    <w:rsid w:val="00091E55"/>
    <w:rsid w:val="000920BD"/>
    <w:rsid w:val="000925A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2E1"/>
    <w:rsid w:val="000A3413"/>
    <w:rsid w:val="000A39C2"/>
    <w:rsid w:val="000A39FE"/>
    <w:rsid w:val="000A3BD3"/>
    <w:rsid w:val="000A3E72"/>
    <w:rsid w:val="000A4341"/>
    <w:rsid w:val="000A4812"/>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8A0"/>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628"/>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B2"/>
    <w:rsid w:val="000C6ACF"/>
    <w:rsid w:val="000C6AF0"/>
    <w:rsid w:val="000C6B4F"/>
    <w:rsid w:val="000C6C6E"/>
    <w:rsid w:val="000C6E1C"/>
    <w:rsid w:val="000C7270"/>
    <w:rsid w:val="000C78E5"/>
    <w:rsid w:val="000C79C7"/>
    <w:rsid w:val="000C7E0A"/>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3F0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83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A3F"/>
    <w:rsid w:val="000F1B48"/>
    <w:rsid w:val="000F1CA8"/>
    <w:rsid w:val="000F1CBD"/>
    <w:rsid w:val="000F1D07"/>
    <w:rsid w:val="000F1EB3"/>
    <w:rsid w:val="000F1F25"/>
    <w:rsid w:val="000F209C"/>
    <w:rsid w:val="000F20F5"/>
    <w:rsid w:val="000F293F"/>
    <w:rsid w:val="000F2E96"/>
    <w:rsid w:val="000F3360"/>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4B3"/>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385"/>
    <w:rsid w:val="00116547"/>
    <w:rsid w:val="001165A6"/>
    <w:rsid w:val="00116FF4"/>
    <w:rsid w:val="00117030"/>
    <w:rsid w:val="001173EA"/>
    <w:rsid w:val="0011777E"/>
    <w:rsid w:val="00117CBB"/>
    <w:rsid w:val="001201E5"/>
    <w:rsid w:val="00120516"/>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596"/>
    <w:rsid w:val="00134D97"/>
    <w:rsid w:val="00134DA1"/>
    <w:rsid w:val="00134E4B"/>
    <w:rsid w:val="00134E68"/>
    <w:rsid w:val="00135308"/>
    <w:rsid w:val="00135349"/>
    <w:rsid w:val="001358ED"/>
    <w:rsid w:val="001359D6"/>
    <w:rsid w:val="00136044"/>
    <w:rsid w:val="001361B8"/>
    <w:rsid w:val="001369D9"/>
    <w:rsid w:val="00137061"/>
    <w:rsid w:val="0013710A"/>
    <w:rsid w:val="001373A2"/>
    <w:rsid w:val="001375C9"/>
    <w:rsid w:val="00137C70"/>
    <w:rsid w:val="0014077B"/>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CC0"/>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47EE6"/>
    <w:rsid w:val="00150009"/>
    <w:rsid w:val="00150188"/>
    <w:rsid w:val="00150348"/>
    <w:rsid w:val="00150556"/>
    <w:rsid w:val="0015099D"/>
    <w:rsid w:val="00150BA2"/>
    <w:rsid w:val="001510BA"/>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92B"/>
    <w:rsid w:val="00156D6C"/>
    <w:rsid w:val="00156E32"/>
    <w:rsid w:val="00156E89"/>
    <w:rsid w:val="00156FB8"/>
    <w:rsid w:val="00157310"/>
    <w:rsid w:val="00157416"/>
    <w:rsid w:val="00157427"/>
    <w:rsid w:val="00157448"/>
    <w:rsid w:val="0015773F"/>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20A1"/>
    <w:rsid w:val="001623C2"/>
    <w:rsid w:val="001624DF"/>
    <w:rsid w:val="00162A0A"/>
    <w:rsid w:val="00162B2C"/>
    <w:rsid w:val="00162D1D"/>
    <w:rsid w:val="00162DC8"/>
    <w:rsid w:val="0016355E"/>
    <w:rsid w:val="001635BB"/>
    <w:rsid w:val="00163818"/>
    <w:rsid w:val="0016398E"/>
    <w:rsid w:val="001639FC"/>
    <w:rsid w:val="00164057"/>
    <w:rsid w:val="001640BD"/>
    <w:rsid w:val="00164666"/>
    <w:rsid w:val="00164ADC"/>
    <w:rsid w:val="0016507D"/>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450"/>
    <w:rsid w:val="00170BEA"/>
    <w:rsid w:val="00170C0A"/>
    <w:rsid w:val="00170C25"/>
    <w:rsid w:val="00170D47"/>
    <w:rsid w:val="00171F81"/>
    <w:rsid w:val="001723C3"/>
    <w:rsid w:val="00172426"/>
    <w:rsid w:val="00172513"/>
    <w:rsid w:val="00172696"/>
    <w:rsid w:val="00172764"/>
    <w:rsid w:val="00172993"/>
    <w:rsid w:val="00172AC4"/>
    <w:rsid w:val="00172B76"/>
    <w:rsid w:val="00172CBF"/>
    <w:rsid w:val="00173003"/>
    <w:rsid w:val="00173331"/>
    <w:rsid w:val="001734A8"/>
    <w:rsid w:val="0017362F"/>
    <w:rsid w:val="00173B9E"/>
    <w:rsid w:val="00173EEC"/>
    <w:rsid w:val="00174290"/>
    <w:rsid w:val="00174E58"/>
    <w:rsid w:val="00175100"/>
    <w:rsid w:val="001755A0"/>
    <w:rsid w:val="00175719"/>
    <w:rsid w:val="00175D1A"/>
    <w:rsid w:val="00175D82"/>
    <w:rsid w:val="001761B5"/>
    <w:rsid w:val="0017622E"/>
    <w:rsid w:val="00176DFC"/>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739"/>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92A"/>
    <w:rsid w:val="00195ED7"/>
    <w:rsid w:val="0019615E"/>
    <w:rsid w:val="00196227"/>
    <w:rsid w:val="001963B2"/>
    <w:rsid w:val="00196963"/>
    <w:rsid w:val="00196BA9"/>
    <w:rsid w:val="00196DA9"/>
    <w:rsid w:val="00196FAD"/>
    <w:rsid w:val="0019727A"/>
    <w:rsid w:val="0019799E"/>
    <w:rsid w:val="00197CC0"/>
    <w:rsid w:val="001A0976"/>
    <w:rsid w:val="001A0993"/>
    <w:rsid w:val="001A0B45"/>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5E6"/>
    <w:rsid w:val="001A5BE5"/>
    <w:rsid w:val="001A5C37"/>
    <w:rsid w:val="001A5C59"/>
    <w:rsid w:val="001A616E"/>
    <w:rsid w:val="001A6293"/>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1049"/>
    <w:rsid w:val="001B108A"/>
    <w:rsid w:val="001B146E"/>
    <w:rsid w:val="001B1B15"/>
    <w:rsid w:val="001B1E57"/>
    <w:rsid w:val="001B23E9"/>
    <w:rsid w:val="001B25C9"/>
    <w:rsid w:val="001B2604"/>
    <w:rsid w:val="001B2AA9"/>
    <w:rsid w:val="001B30D8"/>
    <w:rsid w:val="001B3116"/>
    <w:rsid w:val="001B34E6"/>
    <w:rsid w:val="001B372B"/>
    <w:rsid w:val="001B383E"/>
    <w:rsid w:val="001B392A"/>
    <w:rsid w:val="001B39B3"/>
    <w:rsid w:val="001B3D64"/>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AAD"/>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C7ED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4AC"/>
    <w:rsid w:val="001D36D3"/>
    <w:rsid w:val="001D39FF"/>
    <w:rsid w:val="001D3A44"/>
    <w:rsid w:val="001D3D2F"/>
    <w:rsid w:val="001D4247"/>
    <w:rsid w:val="001D49B9"/>
    <w:rsid w:val="001D4B24"/>
    <w:rsid w:val="001D4C87"/>
    <w:rsid w:val="001D4CB7"/>
    <w:rsid w:val="001D4E3D"/>
    <w:rsid w:val="001D4ECE"/>
    <w:rsid w:val="001D4FA6"/>
    <w:rsid w:val="001D5435"/>
    <w:rsid w:val="001D54BD"/>
    <w:rsid w:val="001D5745"/>
    <w:rsid w:val="001D59C5"/>
    <w:rsid w:val="001D5A2B"/>
    <w:rsid w:val="001D5DFD"/>
    <w:rsid w:val="001D614F"/>
    <w:rsid w:val="001D748E"/>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36"/>
    <w:rsid w:val="001F12C1"/>
    <w:rsid w:val="001F19E9"/>
    <w:rsid w:val="001F1F12"/>
    <w:rsid w:val="001F20F3"/>
    <w:rsid w:val="001F2106"/>
    <w:rsid w:val="001F2242"/>
    <w:rsid w:val="001F239B"/>
    <w:rsid w:val="001F27FE"/>
    <w:rsid w:val="001F2B76"/>
    <w:rsid w:val="001F331C"/>
    <w:rsid w:val="001F336A"/>
    <w:rsid w:val="001F37B3"/>
    <w:rsid w:val="001F3AF4"/>
    <w:rsid w:val="001F3B20"/>
    <w:rsid w:val="001F3BEF"/>
    <w:rsid w:val="001F43AD"/>
    <w:rsid w:val="001F46FF"/>
    <w:rsid w:val="001F48E3"/>
    <w:rsid w:val="001F5635"/>
    <w:rsid w:val="001F596C"/>
    <w:rsid w:val="001F59B9"/>
    <w:rsid w:val="001F5A76"/>
    <w:rsid w:val="001F5ACF"/>
    <w:rsid w:val="001F5B7F"/>
    <w:rsid w:val="001F62B6"/>
    <w:rsid w:val="001F63CC"/>
    <w:rsid w:val="001F65BF"/>
    <w:rsid w:val="001F67FE"/>
    <w:rsid w:val="001F6A82"/>
    <w:rsid w:val="001F6AF1"/>
    <w:rsid w:val="001F705B"/>
    <w:rsid w:val="001F7120"/>
    <w:rsid w:val="001F72CA"/>
    <w:rsid w:val="001F7468"/>
    <w:rsid w:val="001F7B0B"/>
    <w:rsid w:val="002000CE"/>
    <w:rsid w:val="002003DA"/>
    <w:rsid w:val="00200423"/>
    <w:rsid w:val="00200E41"/>
    <w:rsid w:val="00200FB1"/>
    <w:rsid w:val="00201726"/>
    <w:rsid w:val="002018A4"/>
    <w:rsid w:val="002018B9"/>
    <w:rsid w:val="002020FA"/>
    <w:rsid w:val="0020214B"/>
    <w:rsid w:val="00202572"/>
    <w:rsid w:val="0020289B"/>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126"/>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17E"/>
    <w:rsid w:val="002223A7"/>
    <w:rsid w:val="00222436"/>
    <w:rsid w:val="00222DBA"/>
    <w:rsid w:val="002232CC"/>
    <w:rsid w:val="0022377B"/>
    <w:rsid w:val="00223C44"/>
    <w:rsid w:val="00224E58"/>
    <w:rsid w:val="00224F63"/>
    <w:rsid w:val="00225621"/>
    <w:rsid w:val="00225695"/>
    <w:rsid w:val="002256E8"/>
    <w:rsid w:val="00225A28"/>
    <w:rsid w:val="00225D32"/>
    <w:rsid w:val="00225D8F"/>
    <w:rsid w:val="00225F48"/>
    <w:rsid w:val="00225F9B"/>
    <w:rsid w:val="002261E0"/>
    <w:rsid w:val="0022642A"/>
    <w:rsid w:val="00227069"/>
    <w:rsid w:val="00227533"/>
    <w:rsid w:val="00227BA2"/>
    <w:rsid w:val="00227EF2"/>
    <w:rsid w:val="00227FA2"/>
    <w:rsid w:val="00230126"/>
    <w:rsid w:val="00230AF3"/>
    <w:rsid w:val="0023143D"/>
    <w:rsid w:val="002319C3"/>
    <w:rsid w:val="00232232"/>
    <w:rsid w:val="002323AA"/>
    <w:rsid w:val="0023246C"/>
    <w:rsid w:val="0023269E"/>
    <w:rsid w:val="0023277C"/>
    <w:rsid w:val="00232CD1"/>
    <w:rsid w:val="00232DE3"/>
    <w:rsid w:val="00233928"/>
    <w:rsid w:val="00234CAE"/>
    <w:rsid w:val="00235204"/>
    <w:rsid w:val="00235352"/>
    <w:rsid w:val="0023558A"/>
    <w:rsid w:val="00235BF0"/>
    <w:rsid w:val="00235D51"/>
    <w:rsid w:val="00235D75"/>
    <w:rsid w:val="00235D9B"/>
    <w:rsid w:val="00235E62"/>
    <w:rsid w:val="00235E6F"/>
    <w:rsid w:val="00236501"/>
    <w:rsid w:val="00236FBC"/>
    <w:rsid w:val="00237489"/>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3C4B"/>
    <w:rsid w:val="00244112"/>
    <w:rsid w:val="00244749"/>
    <w:rsid w:val="00244A2B"/>
    <w:rsid w:val="00244F5C"/>
    <w:rsid w:val="0024562D"/>
    <w:rsid w:val="00245760"/>
    <w:rsid w:val="00245808"/>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C0"/>
    <w:rsid w:val="002754CA"/>
    <w:rsid w:val="00275542"/>
    <w:rsid w:val="002757F4"/>
    <w:rsid w:val="002758A9"/>
    <w:rsid w:val="00275D02"/>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38"/>
    <w:rsid w:val="00295084"/>
    <w:rsid w:val="00295433"/>
    <w:rsid w:val="00295538"/>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843"/>
    <w:rsid w:val="002A0C74"/>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678"/>
    <w:rsid w:val="002A5690"/>
    <w:rsid w:val="002A56C0"/>
    <w:rsid w:val="002A5CF9"/>
    <w:rsid w:val="002A5D69"/>
    <w:rsid w:val="002A6131"/>
    <w:rsid w:val="002A66D7"/>
    <w:rsid w:val="002A6856"/>
    <w:rsid w:val="002A6A03"/>
    <w:rsid w:val="002A6AAF"/>
    <w:rsid w:val="002A6CF7"/>
    <w:rsid w:val="002A6EA9"/>
    <w:rsid w:val="002A6EB0"/>
    <w:rsid w:val="002A6F80"/>
    <w:rsid w:val="002A7B8A"/>
    <w:rsid w:val="002A7EAC"/>
    <w:rsid w:val="002B011B"/>
    <w:rsid w:val="002B026F"/>
    <w:rsid w:val="002B09D3"/>
    <w:rsid w:val="002B1119"/>
    <w:rsid w:val="002B1320"/>
    <w:rsid w:val="002B1435"/>
    <w:rsid w:val="002B22FF"/>
    <w:rsid w:val="002B23BC"/>
    <w:rsid w:val="002B2533"/>
    <w:rsid w:val="002B25E9"/>
    <w:rsid w:val="002B2833"/>
    <w:rsid w:val="002B331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3C0"/>
    <w:rsid w:val="002B750B"/>
    <w:rsid w:val="002B7638"/>
    <w:rsid w:val="002B766D"/>
    <w:rsid w:val="002B7DE0"/>
    <w:rsid w:val="002C0290"/>
    <w:rsid w:val="002C0403"/>
    <w:rsid w:val="002C057C"/>
    <w:rsid w:val="002C060A"/>
    <w:rsid w:val="002C09E3"/>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1FF6"/>
    <w:rsid w:val="002D24D4"/>
    <w:rsid w:val="002D2537"/>
    <w:rsid w:val="002D2589"/>
    <w:rsid w:val="002D285B"/>
    <w:rsid w:val="002D29A2"/>
    <w:rsid w:val="002D2B1B"/>
    <w:rsid w:val="002D2EF5"/>
    <w:rsid w:val="002D33AF"/>
    <w:rsid w:val="002D369D"/>
    <w:rsid w:val="002D38FC"/>
    <w:rsid w:val="002D3E27"/>
    <w:rsid w:val="002D3EB8"/>
    <w:rsid w:val="002D4000"/>
    <w:rsid w:val="002D508A"/>
    <w:rsid w:val="002D552E"/>
    <w:rsid w:val="002D5888"/>
    <w:rsid w:val="002D597E"/>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DD2"/>
    <w:rsid w:val="002E3E6D"/>
    <w:rsid w:val="002E4244"/>
    <w:rsid w:val="002E43CE"/>
    <w:rsid w:val="002E441B"/>
    <w:rsid w:val="002E4D4A"/>
    <w:rsid w:val="002E4EA7"/>
    <w:rsid w:val="002E52AF"/>
    <w:rsid w:val="002E54BB"/>
    <w:rsid w:val="002E5A8B"/>
    <w:rsid w:val="002E5E0B"/>
    <w:rsid w:val="002E5F03"/>
    <w:rsid w:val="002E5FDD"/>
    <w:rsid w:val="002E6016"/>
    <w:rsid w:val="002E6075"/>
    <w:rsid w:val="002E6266"/>
    <w:rsid w:val="002E628E"/>
    <w:rsid w:val="002E64CB"/>
    <w:rsid w:val="002E684E"/>
    <w:rsid w:val="002E6AF0"/>
    <w:rsid w:val="002E6D89"/>
    <w:rsid w:val="002E6D92"/>
    <w:rsid w:val="002E6DF4"/>
    <w:rsid w:val="002E77D1"/>
    <w:rsid w:val="002E7DA9"/>
    <w:rsid w:val="002E7ECA"/>
    <w:rsid w:val="002F00E8"/>
    <w:rsid w:val="002F06DF"/>
    <w:rsid w:val="002F0CA7"/>
    <w:rsid w:val="002F0F25"/>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BB0"/>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501"/>
    <w:rsid w:val="003149B0"/>
    <w:rsid w:val="00314C5C"/>
    <w:rsid w:val="00315D2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B48"/>
    <w:rsid w:val="00324DAF"/>
    <w:rsid w:val="00324F9E"/>
    <w:rsid w:val="003254DE"/>
    <w:rsid w:val="003257C7"/>
    <w:rsid w:val="00325935"/>
    <w:rsid w:val="00325D10"/>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D17"/>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549"/>
    <w:rsid w:val="003506C3"/>
    <w:rsid w:val="00350ADB"/>
    <w:rsid w:val="00350BC3"/>
    <w:rsid w:val="00350ECB"/>
    <w:rsid w:val="00350F10"/>
    <w:rsid w:val="00350F68"/>
    <w:rsid w:val="00351944"/>
    <w:rsid w:val="00351AE2"/>
    <w:rsid w:val="0035234A"/>
    <w:rsid w:val="00352832"/>
    <w:rsid w:val="00352894"/>
    <w:rsid w:val="00352AC4"/>
    <w:rsid w:val="00352BE2"/>
    <w:rsid w:val="0035352A"/>
    <w:rsid w:val="00353683"/>
    <w:rsid w:val="00353697"/>
    <w:rsid w:val="00353FA1"/>
    <w:rsid w:val="00354332"/>
    <w:rsid w:val="00354345"/>
    <w:rsid w:val="0035469B"/>
    <w:rsid w:val="00354A6B"/>
    <w:rsid w:val="00354BD9"/>
    <w:rsid w:val="00354EAA"/>
    <w:rsid w:val="003551C9"/>
    <w:rsid w:val="00355322"/>
    <w:rsid w:val="003553BA"/>
    <w:rsid w:val="00355903"/>
    <w:rsid w:val="00355A89"/>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61C"/>
    <w:rsid w:val="0036574C"/>
    <w:rsid w:val="003660D5"/>
    <w:rsid w:val="00366391"/>
    <w:rsid w:val="00366707"/>
    <w:rsid w:val="00366A81"/>
    <w:rsid w:val="00366B48"/>
    <w:rsid w:val="0036764D"/>
    <w:rsid w:val="003677C8"/>
    <w:rsid w:val="0036798A"/>
    <w:rsid w:val="00367A3B"/>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1D39"/>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6E8C"/>
    <w:rsid w:val="00397CE4"/>
    <w:rsid w:val="00397D00"/>
    <w:rsid w:val="00397DBE"/>
    <w:rsid w:val="003A0797"/>
    <w:rsid w:val="003A0C32"/>
    <w:rsid w:val="003A110D"/>
    <w:rsid w:val="003A144E"/>
    <w:rsid w:val="003A15C4"/>
    <w:rsid w:val="003A189A"/>
    <w:rsid w:val="003A1B42"/>
    <w:rsid w:val="003A1D85"/>
    <w:rsid w:val="003A1E6A"/>
    <w:rsid w:val="003A2005"/>
    <w:rsid w:val="003A2081"/>
    <w:rsid w:val="003A2318"/>
    <w:rsid w:val="003A2ABC"/>
    <w:rsid w:val="003A2C73"/>
    <w:rsid w:val="003A3394"/>
    <w:rsid w:val="003A3C21"/>
    <w:rsid w:val="003A3EDD"/>
    <w:rsid w:val="003A4019"/>
    <w:rsid w:val="003A433A"/>
    <w:rsid w:val="003A442E"/>
    <w:rsid w:val="003A48CC"/>
    <w:rsid w:val="003A49CD"/>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C1D"/>
    <w:rsid w:val="003B0FC8"/>
    <w:rsid w:val="003B1C8A"/>
    <w:rsid w:val="003B1DB6"/>
    <w:rsid w:val="003B1FA5"/>
    <w:rsid w:val="003B2242"/>
    <w:rsid w:val="003B27F7"/>
    <w:rsid w:val="003B28B3"/>
    <w:rsid w:val="003B36CC"/>
    <w:rsid w:val="003B3756"/>
    <w:rsid w:val="003B419B"/>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245"/>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B8B"/>
    <w:rsid w:val="003C3DCB"/>
    <w:rsid w:val="003C5186"/>
    <w:rsid w:val="003C53BD"/>
    <w:rsid w:val="003C5768"/>
    <w:rsid w:val="003C5DC1"/>
    <w:rsid w:val="003C5F0F"/>
    <w:rsid w:val="003C5F1E"/>
    <w:rsid w:val="003C6546"/>
    <w:rsid w:val="003C677E"/>
    <w:rsid w:val="003C6902"/>
    <w:rsid w:val="003C6D24"/>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50D"/>
    <w:rsid w:val="003E084D"/>
    <w:rsid w:val="003E085C"/>
    <w:rsid w:val="003E12A3"/>
    <w:rsid w:val="003E13B7"/>
    <w:rsid w:val="003E15DB"/>
    <w:rsid w:val="003E1774"/>
    <w:rsid w:val="003E1C62"/>
    <w:rsid w:val="003E1CE5"/>
    <w:rsid w:val="003E1EE6"/>
    <w:rsid w:val="003E1EF0"/>
    <w:rsid w:val="003E1FD7"/>
    <w:rsid w:val="003E2014"/>
    <w:rsid w:val="003E20D3"/>
    <w:rsid w:val="003E2B2E"/>
    <w:rsid w:val="003E2B78"/>
    <w:rsid w:val="003E3218"/>
    <w:rsid w:val="003E32B6"/>
    <w:rsid w:val="003E3867"/>
    <w:rsid w:val="003E3897"/>
    <w:rsid w:val="003E3A24"/>
    <w:rsid w:val="003E3ACB"/>
    <w:rsid w:val="003E45D2"/>
    <w:rsid w:val="003E47BC"/>
    <w:rsid w:val="003E4A31"/>
    <w:rsid w:val="003E4FC5"/>
    <w:rsid w:val="003E4FF8"/>
    <w:rsid w:val="003E551A"/>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0CB"/>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CF1"/>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B1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05D"/>
    <w:rsid w:val="0041610D"/>
    <w:rsid w:val="004167C3"/>
    <w:rsid w:val="004168EA"/>
    <w:rsid w:val="00416B98"/>
    <w:rsid w:val="00416EED"/>
    <w:rsid w:val="00416FAE"/>
    <w:rsid w:val="00417266"/>
    <w:rsid w:val="004173EA"/>
    <w:rsid w:val="0041772E"/>
    <w:rsid w:val="0041785A"/>
    <w:rsid w:val="00417F49"/>
    <w:rsid w:val="00420269"/>
    <w:rsid w:val="0042094B"/>
    <w:rsid w:val="00420AC0"/>
    <w:rsid w:val="00420FF0"/>
    <w:rsid w:val="00421061"/>
    <w:rsid w:val="0042160E"/>
    <w:rsid w:val="00421AB9"/>
    <w:rsid w:val="00421B9F"/>
    <w:rsid w:val="0042204E"/>
    <w:rsid w:val="004221C5"/>
    <w:rsid w:val="00422361"/>
    <w:rsid w:val="004225FF"/>
    <w:rsid w:val="00422DFE"/>
    <w:rsid w:val="00422FC7"/>
    <w:rsid w:val="00423084"/>
    <w:rsid w:val="00423977"/>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70F"/>
    <w:rsid w:val="00427D13"/>
    <w:rsid w:val="00430257"/>
    <w:rsid w:val="00430380"/>
    <w:rsid w:val="004304C1"/>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4A8"/>
    <w:rsid w:val="00443687"/>
    <w:rsid w:val="0044401B"/>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7B7"/>
    <w:rsid w:val="00463B8E"/>
    <w:rsid w:val="0046449E"/>
    <w:rsid w:val="00464BFF"/>
    <w:rsid w:val="00464CF8"/>
    <w:rsid w:val="00464D2B"/>
    <w:rsid w:val="00465504"/>
    <w:rsid w:val="004656B3"/>
    <w:rsid w:val="0046599F"/>
    <w:rsid w:val="00465BF4"/>
    <w:rsid w:val="004662C7"/>
    <w:rsid w:val="004664DD"/>
    <w:rsid w:val="0046673C"/>
    <w:rsid w:val="00466916"/>
    <w:rsid w:val="00466E83"/>
    <w:rsid w:val="00467532"/>
    <w:rsid w:val="00467598"/>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C6C"/>
    <w:rsid w:val="00475CCA"/>
    <w:rsid w:val="00475EB0"/>
    <w:rsid w:val="004761D2"/>
    <w:rsid w:val="004763AF"/>
    <w:rsid w:val="004763E0"/>
    <w:rsid w:val="0047647D"/>
    <w:rsid w:val="004769FC"/>
    <w:rsid w:val="00476D8A"/>
    <w:rsid w:val="00477BA5"/>
    <w:rsid w:val="00477D0F"/>
    <w:rsid w:val="004803DC"/>
    <w:rsid w:val="00480F42"/>
    <w:rsid w:val="0048156C"/>
    <w:rsid w:val="00481AD5"/>
    <w:rsid w:val="00481E59"/>
    <w:rsid w:val="00481F03"/>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EA6"/>
    <w:rsid w:val="00484F67"/>
    <w:rsid w:val="00485065"/>
    <w:rsid w:val="00485675"/>
    <w:rsid w:val="004856D8"/>
    <w:rsid w:val="004863E7"/>
    <w:rsid w:val="00486628"/>
    <w:rsid w:val="00486682"/>
    <w:rsid w:val="0048688B"/>
    <w:rsid w:val="004870A5"/>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3615"/>
    <w:rsid w:val="004936EF"/>
    <w:rsid w:val="004939CC"/>
    <w:rsid w:val="00494043"/>
    <w:rsid w:val="00494059"/>
    <w:rsid w:val="00494636"/>
    <w:rsid w:val="00494884"/>
    <w:rsid w:val="0049489C"/>
    <w:rsid w:val="00494995"/>
    <w:rsid w:val="00495025"/>
    <w:rsid w:val="00495262"/>
    <w:rsid w:val="004954DE"/>
    <w:rsid w:val="0049569D"/>
    <w:rsid w:val="004957BE"/>
    <w:rsid w:val="00495D44"/>
    <w:rsid w:val="00495F3A"/>
    <w:rsid w:val="0049717D"/>
    <w:rsid w:val="004979E0"/>
    <w:rsid w:val="00497AD5"/>
    <w:rsid w:val="004A0462"/>
    <w:rsid w:val="004A046C"/>
    <w:rsid w:val="004A0ADE"/>
    <w:rsid w:val="004A0D41"/>
    <w:rsid w:val="004A0E1A"/>
    <w:rsid w:val="004A1257"/>
    <w:rsid w:val="004A1B09"/>
    <w:rsid w:val="004A1C71"/>
    <w:rsid w:val="004A1D09"/>
    <w:rsid w:val="004A1D73"/>
    <w:rsid w:val="004A2146"/>
    <w:rsid w:val="004A240E"/>
    <w:rsid w:val="004A2737"/>
    <w:rsid w:val="004A3228"/>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5E0"/>
    <w:rsid w:val="004A78D1"/>
    <w:rsid w:val="004A7A4C"/>
    <w:rsid w:val="004A7D33"/>
    <w:rsid w:val="004A7F30"/>
    <w:rsid w:val="004B07B3"/>
    <w:rsid w:val="004B13E8"/>
    <w:rsid w:val="004B143B"/>
    <w:rsid w:val="004B1A6A"/>
    <w:rsid w:val="004B1B6B"/>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5C1"/>
    <w:rsid w:val="004D1885"/>
    <w:rsid w:val="004D188D"/>
    <w:rsid w:val="004D1A68"/>
    <w:rsid w:val="004D2777"/>
    <w:rsid w:val="004D288C"/>
    <w:rsid w:val="004D2FE3"/>
    <w:rsid w:val="004D337A"/>
    <w:rsid w:val="004D3433"/>
    <w:rsid w:val="004D3501"/>
    <w:rsid w:val="004D3720"/>
    <w:rsid w:val="004D4958"/>
    <w:rsid w:val="004D4CCB"/>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85B"/>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0D2"/>
    <w:rsid w:val="004F64B1"/>
    <w:rsid w:val="004F65AC"/>
    <w:rsid w:val="004F66B0"/>
    <w:rsid w:val="004F67D8"/>
    <w:rsid w:val="004F6921"/>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86"/>
    <w:rsid w:val="00502F7D"/>
    <w:rsid w:val="00502F89"/>
    <w:rsid w:val="005032D7"/>
    <w:rsid w:val="005034E2"/>
    <w:rsid w:val="00503635"/>
    <w:rsid w:val="00503CB3"/>
    <w:rsid w:val="00503E6D"/>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7C7"/>
    <w:rsid w:val="0051601A"/>
    <w:rsid w:val="00516998"/>
    <w:rsid w:val="00516A6D"/>
    <w:rsid w:val="0051722A"/>
    <w:rsid w:val="00517522"/>
    <w:rsid w:val="005176E3"/>
    <w:rsid w:val="00517915"/>
    <w:rsid w:val="00517956"/>
    <w:rsid w:val="00517B83"/>
    <w:rsid w:val="00517C9F"/>
    <w:rsid w:val="00517E89"/>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4CE0"/>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309E"/>
    <w:rsid w:val="0054355F"/>
    <w:rsid w:val="005437A9"/>
    <w:rsid w:val="0054443B"/>
    <w:rsid w:val="00544448"/>
    <w:rsid w:val="00545750"/>
    <w:rsid w:val="005458C1"/>
    <w:rsid w:val="005459CA"/>
    <w:rsid w:val="00545E3D"/>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09E"/>
    <w:rsid w:val="00556664"/>
    <w:rsid w:val="00556A47"/>
    <w:rsid w:val="00556D69"/>
    <w:rsid w:val="00556D90"/>
    <w:rsid w:val="00556DD6"/>
    <w:rsid w:val="00556F34"/>
    <w:rsid w:val="005570BC"/>
    <w:rsid w:val="00557856"/>
    <w:rsid w:val="00557B33"/>
    <w:rsid w:val="00557D7B"/>
    <w:rsid w:val="00560362"/>
    <w:rsid w:val="005606A9"/>
    <w:rsid w:val="005607BA"/>
    <w:rsid w:val="00560A8A"/>
    <w:rsid w:val="00560D45"/>
    <w:rsid w:val="00561042"/>
    <w:rsid w:val="00561097"/>
    <w:rsid w:val="00561099"/>
    <w:rsid w:val="0056165A"/>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F40"/>
    <w:rsid w:val="0057302A"/>
    <w:rsid w:val="005730B6"/>
    <w:rsid w:val="00573174"/>
    <w:rsid w:val="0057325F"/>
    <w:rsid w:val="00573B75"/>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1EE1"/>
    <w:rsid w:val="005A204C"/>
    <w:rsid w:val="005A2210"/>
    <w:rsid w:val="005A23B1"/>
    <w:rsid w:val="005A24BA"/>
    <w:rsid w:val="005A2796"/>
    <w:rsid w:val="005A2C95"/>
    <w:rsid w:val="005A307B"/>
    <w:rsid w:val="005A3097"/>
    <w:rsid w:val="005A31C8"/>
    <w:rsid w:val="005A369A"/>
    <w:rsid w:val="005A36E9"/>
    <w:rsid w:val="005A382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CD4"/>
    <w:rsid w:val="005C4F84"/>
    <w:rsid w:val="005C5808"/>
    <w:rsid w:val="005C5833"/>
    <w:rsid w:val="005C58C0"/>
    <w:rsid w:val="005C6434"/>
    <w:rsid w:val="005C64FA"/>
    <w:rsid w:val="005C6539"/>
    <w:rsid w:val="005C659E"/>
    <w:rsid w:val="005C68FA"/>
    <w:rsid w:val="005C74A4"/>
    <w:rsid w:val="005C7866"/>
    <w:rsid w:val="005C7A79"/>
    <w:rsid w:val="005C7DDC"/>
    <w:rsid w:val="005D00CF"/>
    <w:rsid w:val="005D01BE"/>
    <w:rsid w:val="005D092C"/>
    <w:rsid w:val="005D09D5"/>
    <w:rsid w:val="005D0CCE"/>
    <w:rsid w:val="005D135A"/>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255"/>
    <w:rsid w:val="005E04AA"/>
    <w:rsid w:val="005E0CA3"/>
    <w:rsid w:val="005E0FA9"/>
    <w:rsid w:val="005E14B9"/>
    <w:rsid w:val="005E1A1A"/>
    <w:rsid w:val="005E1EAA"/>
    <w:rsid w:val="005E1FB2"/>
    <w:rsid w:val="005E226C"/>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605"/>
    <w:rsid w:val="005E77ED"/>
    <w:rsid w:val="005E7E86"/>
    <w:rsid w:val="005F01AF"/>
    <w:rsid w:val="005F0311"/>
    <w:rsid w:val="005F07EE"/>
    <w:rsid w:val="005F1829"/>
    <w:rsid w:val="005F18DE"/>
    <w:rsid w:val="005F221C"/>
    <w:rsid w:val="005F22B2"/>
    <w:rsid w:val="005F24BB"/>
    <w:rsid w:val="005F2641"/>
    <w:rsid w:val="005F29C4"/>
    <w:rsid w:val="005F2FEE"/>
    <w:rsid w:val="005F3814"/>
    <w:rsid w:val="005F3D0F"/>
    <w:rsid w:val="005F3E8E"/>
    <w:rsid w:val="005F41C0"/>
    <w:rsid w:val="005F43E8"/>
    <w:rsid w:val="005F4920"/>
    <w:rsid w:val="005F4D22"/>
    <w:rsid w:val="005F5525"/>
    <w:rsid w:val="005F577D"/>
    <w:rsid w:val="005F5AD2"/>
    <w:rsid w:val="005F5DE0"/>
    <w:rsid w:val="005F60F1"/>
    <w:rsid w:val="005F62CF"/>
    <w:rsid w:val="005F639A"/>
    <w:rsid w:val="005F63D5"/>
    <w:rsid w:val="005F6425"/>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936"/>
    <w:rsid w:val="00615D53"/>
    <w:rsid w:val="00615E1D"/>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0EDA"/>
    <w:rsid w:val="00621129"/>
    <w:rsid w:val="0062162C"/>
    <w:rsid w:val="00621A22"/>
    <w:rsid w:val="00622321"/>
    <w:rsid w:val="00622539"/>
    <w:rsid w:val="00622874"/>
    <w:rsid w:val="0062287F"/>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3EEB"/>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A9B"/>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399"/>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6D78"/>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9E9"/>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3C7"/>
    <w:rsid w:val="006B29D3"/>
    <w:rsid w:val="006B2C6E"/>
    <w:rsid w:val="006B2FF3"/>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2FF"/>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FEF"/>
    <w:rsid w:val="006D5086"/>
    <w:rsid w:val="006D5109"/>
    <w:rsid w:val="006D52F3"/>
    <w:rsid w:val="006D599E"/>
    <w:rsid w:val="006D5D88"/>
    <w:rsid w:val="006D6554"/>
    <w:rsid w:val="006D6609"/>
    <w:rsid w:val="006D6967"/>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30"/>
    <w:rsid w:val="00710EC9"/>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604"/>
    <w:rsid w:val="007146DA"/>
    <w:rsid w:val="0071476A"/>
    <w:rsid w:val="007149CC"/>
    <w:rsid w:val="007153AA"/>
    <w:rsid w:val="007153DA"/>
    <w:rsid w:val="007158F3"/>
    <w:rsid w:val="00715A33"/>
    <w:rsid w:val="00715CE5"/>
    <w:rsid w:val="00715EAC"/>
    <w:rsid w:val="007160E0"/>
    <w:rsid w:val="00716591"/>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E44"/>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F1"/>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3B"/>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31A"/>
    <w:rsid w:val="007344E2"/>
    <w:rsid w:val="00735130"/>
    <w:rsid w:val="007355E9"/>
    <w:rsid w:val="00735BC8"/>
    <w:rsid w:val="00735FA4"/>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3E0"/>
    <w:rsid w:val="00746544"/>
    <w:rsid w:val="007467D4"/>
    <w:rsid w:val="0074686E"/>
    <w:rsid w:val="00746987"/>
    <w:rsid w:val="00746C77"/>
    <w:rsid w:val="00746DA6"/>
    <w:rsid w:val="00746E9B"/>
    <w:rsid w:val="00746F35"/>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D35"/>
    <w:rsid w:val="00763FAF"/>
    <w:rsid w:val="00764EDF"/>
    <w:rsid w:val="00765384"/>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E8F"/>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85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22F"/>
    <w:rsid w:val="007A05AE"/>
    <w:rsid w:val="007A0723"/>
    <w:rsid w:val="007A0808"/>
    <w:rsid w:val="007A0DBC"/>
    <w:rsid w:val="007A0EBD"/>
    <w:rsid w:val="007A14FB"/>
    <w:rsid w:val="007A2B44"/>
    <w:rsid w:val="007A2D0B"/>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A92"/>
    <w:rsid w:val="007A6D21"/>
    <w:rsid w:val="007A71D7"/>
    <w:rsid w:val="007A7521"/>
    <w:rsid w:val="007A76B8"/>
    <w:rsid w:val="007B0621"/>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C7A43"/>
    <w:rsid w:val="007D0376"/>
    <w:rsid w:val="007D09FF"/>
    <w:rsid w:val="007D0CF1"/>
    <w:rsid w:val="007D0D3A"/>
    <w:rsid w:val="007D12A5"/>
    <w:rsid w:val="007D139F"/>
    <w:rsid w:val="007D150C"/>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2B0"/>
    <w:rsid w:val="007E13D0"/>
    <w:rsid w:val="007E1495"/>
    <w:rsid w:val="007E17B7"/>
    <w:rsid w:val="007E1923"/>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955"/>
    <w:rsid w:val="007F2A04"/>
    <w:rsid w:val="007F2E0F"/>
    <w:rsid w:val="007F2FE0"/>
    <w:rsid w:val="007F33C6"/>
    <w:rsid w:val="007F38C5"/>
    <w:rsid w:val="007F3989"/>
    <w:rsid w:val="007F3D4A"/>
    <w:rsid w:val="007F3F2A"/>
    <w:rsid w:val="007F3FA6"/>
    <w:rsid w:val="007F3FD3"/>
    <w:rsid w:val="007F41A5"/>
    <w:rsid w:val="007F497B"/>
    <w:rsid w:val="007F4D3D"/>
    <w:rsid w:val="007F4F5A"/>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67"/>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250"/>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38D"/>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62C"/>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17"/>
    <w:rsid w:val="00853A93"/>
    <w:rsid w:val="00853B5F"/>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CDF"/>
    <w:rsid w:val="00861E9D"/>
    <w:rsid w:val="008622EE"/>
    <w:rsid w:val="008626A7"/>
    <w:rsid w:val="008627A5"/>
    <w:rsid w:val="00862AA1"/>
    <w:rsid w:val="00862DFC"/>
    <w:rsid w:val="00863199"/>
    <w:rsid w:val="00863ADC"/>
    <w:rsid w:val="00863B15"/>
    <w:rsid w:val="0086419F"/>
    <w:rsid w:val="00864658"/>
    <w:rsid w:val="008646D4"/>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32F"/>
    <w:rsid w:val="008707A2"/>
    <w:rsid w:val="008707F0"/>
    <w:rsid w:val="00870AE3"/>
    <w:rsid w:val="00870E17"/>
    <w:rsid w:val="0087181E"/>
    <w:rsid w:val="008719C5"/>
    <w:rsid w:val="00871C99"/>
    <w:rsid w:val="00872227"/>
    <w:rsid w:val="00872602"/>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2802"/>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2F3"/>
    <w:rsid w:val="008A5781"/>
    <w:rsid w:val="008A58F0"/>
    <w:rsid w:val="008A599D"/>
    <w:rsid w:val="008A5A1F"/>
    <w:rsid w:val="008A5DB0"/>
    <w:rsid w:val="008A6120"/>
    <w:rsid w:val="008A618D"/>
    <w:rsid w:val="008A639E"/>
    <w:rsid w:val="008A646B"/>
    <w:rsid w:val="008A6608"/>
    <w:rsid w:val="008A68EF"/>
    <w:rsid w:val="008A6AD3"/>
    <w:rsid w:val="008A6EBB"/>
    <w:rsid w:val="008A723F"/>
    <w:rsid w:val="008A73F8"/>
    <w:rsid w:val="008A761B"/>
    <w:rsid w:val="008A778F"/>
    <w:rsid w:val="008A7D34"/>
    <w:rsid w:val="008A7F09"/>
    <w:rsid w:val="008A7FB2"/>
    <w:rsid w:val="008A7FFC"/>
    <w:rsid w:val="008B14AC"/>
    <w:rsid w:val="008B17C0"/>
    <w:rsid w:val="008B18CF"/>
    <w:rsid w:val="008B1AD4"/>
    <w:rsid w:val="008B1B50"/>
    <w:rsid w:val="008B2F6B"/>
    <w:rsid w:val="008B3051"/>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257"/>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DE0"/>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CCE"/>
    <w:rsid w:val="008E7E41"/>
    <w:rsid w:val="008F00E4"/>
    <w:rsid w:val="008F0504"/>
    <w:rsid w:val="008F0647"/>
    <w:rsid w:val="008F068A"/>
    <w:rsid w:val="008F06A3"/>
    <w:rsid w:val="008F09F0"/>
    <w:rsid w:val="008F0B89"/>
    <w:rsid w:val="008F0B92"/>
    <w:rsid w:val="008F0E65"/>
    <w:rsid w:val="008F1288"/>
    <w:rsid w:val="008F17BB"/>
    <w:rsid w:val="008F187F"/>
    <w:rsid w:val="008F1C53"/>
    <w:rsid w:val="008F1CED"/>
    <w:rsid w:val="008F1D81"/>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5FC"/>
    <w:rsid w:val="008F6961"/>
    <w:rsid w:val="008F7414"/>
    <w:rsid w:val="008F77F6"/>
    <w:rsid w:val="00900C5F"/>
    <w:rsid w:val="00900F0E"/>
    <w:rsid w:val="009015F5"/>
    <w:rsid w:val="009016BA"/>
    <w:rsid w:val="00901880"/>
    <w:rsid w:val="00901AF8"/>
    <w:rsid w:val="00901B69"/>
    <w:rsid w:val="00902102"/>
    <w:rsid w:val="009021F1"/>
    <w:rsid w:val="009022CE"/>
    <w:rsid w:val="0090287C"/>
    <w:rsid w:val="00902D24"/>
    <w:rsid w:val="00902D3D"/>
    <w:rsid w:val="00903072"/>
    <w:rsid w:val="00903096"/>
    <w:rsid w:val="00903968"/>
    <w:rsid w:val="009039B3"/>
    <w:rsid w:val="00903F0B"/>
    <w:rsid w:val="00903FFA"/>
    <w:rsid w:val="00904038"/>
    <w:rsid w:val="00904114"/>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3A27"/>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761"/>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831"/>
    <w:rsid w:val="0093599B"/>
    <w:rsid w:val="00935E90"/>
    <w:rsid w:val="00936087"/>
    <w:rsid w:val="00936096"/>
    <w:rsid w:val="00936102"/>
    <w:rsid w:val="0093635A"/>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0F43"/>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8C"/>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2A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CE0"/>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25A"/>
    <w:rsid w:val="00962656"/>
    <w:rsid w:val="009626CD"/>
    <w:rsid w:val="009629B2"/>
    <w:rsid w:val="00962B92"/>
    <w:rsid w:val="00962CB7"/>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723"/>
    <w:rsid w:val="0096585A"/>
    <w:rsid w:val="00965921"/>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ECC"/>
    <w:rsid w:val="00972F81"/>
    <w:rsid w:val="00972FA6"/>
    <w:rsid w:val="009731F9"/>
    <w:rsid w:val="0097329E"/>
    <w:rsid w:val="00973305"/>
    <w:rsid w:val="0097349D"/>
    <w:rsid w:val="00973A54"/>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4E0B"/>
    <w:rsid w:val="00984F11"/>
    <w:rsid w:val="00985909"/>
    <w:rsid w:val="009859FF"/>
    <w:rsid w:val="00985BF7"/>
    <w:rsid w:val="009862ED"/>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68"/>
    <w:rsid w:val="00993033"/>
    <w:rsid w:val="0099318D"/>
    <w:rsid w:val="0099333F"/>
    <w:rsid w:val="00993432"/>
    <w:rsid w:val="00993454"/>
    <w:rsid w:val="0099392B"/>
    <w:rsid w:val="00993B42"/>
    <w:rsid w:val="00993C14"/>
    <w:rsid w:val="00993DBA"/>
    <w:rsid w:val="00993FD0"/>
    <w:rsid w:val="00994031"/>
    <w:rsid w:val="0099403A"/>
    <w:rsid w:val="00994316"/>
    <w:rsid w:val="0099449E"/>
    <w:rsid w:val="00994A68"/>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9CC"/>
    <w:rsid w:val="009A3F01"/>
    <w:rsid w:val="009A407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6B9"/>
    <w:rsid w:val="009B0848"/>
    <w:rsid w:val="009B096B"/>
    <w:rsid w:val="009B0A83"/>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999"/>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6C8"/>
    <w:rsid w:val="009D2CA3"/>
    <w:rsid w:val="009D3158"/>
    <w:rsid w:val="009D3347"/>
    <w:rsid w:val="009D38B9"/>
    <w:rsid w:val="009D3D84"/>
    <w:rsid w:val="009D3E9B"/>
    <w:rsid w:val="009D50E1"/>
    <w:rsid w:val="009D593A"/>
    <w:rsid w:val="009D5966"/>
    <w:rsid w:val="009D5F92"/>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4C4B"/>
    <w:rsid w:val="009E585F"/>
    <w:rsid w:val="009E58A4"/>
    <w:rsid w:val="009E5B12"/>
    <w:rsid w:val="009E5BD4"/>
    <w:rsid w:val="009E5D84"/>
    <w:rsid w:val="009E5F68"/>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388"/>
    <w:rsid w:val="00A024D5"/>
    <w:rsid w:val="00A026C2"/>
    <w:rsid w:val="00A0278D"/>
    <w:rsid w:val="00A02810"/>
    <w:rsid w:val="00A0287B"/>
    <w:rsid w:val="00A02BB0"/>
    <w:rsid w:val="00A02FBB"/>
    <w:rsid w:val="00A030F7"/>
    <w:rsid w:val="00A0316F"/>
    <w:rsid w:val="00A03243"/>
    <w:rsid w:val="00A0337B"/>
    <w:rsid w:val="00A036D3"/>
    <w:rsid w:val="00A03704"/>
    <w:rsid w:val="00A0371A"/>
    <w:rsid w:val="00A03817"/>
    <w:rsid w:val="00A039A8"/>
    <w:rsid w:val="00A03B8B"/>
    <w:rsid w:val="00A04103"/>
    <w:rsid w:val="00A04140"/>
    <w:rsid w:val="00A046DA"/>
    <w:rsid w:val="00A04A9B"/>
    <w:rsid w:val="00A04EC6"/>
    <w:rsid w:val="00A04F78"/>
    <w:rsid w:val="00A05338"/>
    <w:rsid w:val="00A05743"/>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038"/>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D0"/>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DC4"/>
    <w:rsid w:val="00A2540D"/>
    <w:rsid w:val="00A25D52"/>
    <w:rsid w:val="00A261A2"/>
    <w:rsid w:val="00A26426"/>
    <w:rsid w:val="00A268D6"/>
    <w:rsid w:val="00A26BBC"/>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63"/>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4A3C"/>
    <w:rsid w:val="00A450A2"/>
    <w:rsid w:val="00A45603"/>
    <w:rsid w:val="00A456C2"/>
    <w:rsid w:val="00A45AD6"/>
    <w:rsid w:val="00A45D6B"/>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2B0"/>
    <w:rsid w:val="00A51F8D"/>
    <w:rsid w:val="00A523E7"/>
    <w:rsid w:val="00A526B5"/>
    <w:rsid w:val="00A5324B"/>
    <w:rsid w:val="00A53497"/>
    <w:rsid w:val="00A534D5"/>
    <w:rsid w:val="00A535CE"/>
    <w:rsid w:val="00A536D6"/>
    <w:rsid w:val="00A53A46"/>
    <w:rsid w:val="00A540AB"/>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D3C"/>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938"/>
    <w:rsid w:val="00A7097A"/>
    <w:rsid w:val="00A71047"/>
    <w:rsid w:val="00A71812"/>
    <w:rsid w:val="00A71A68"/>
    <w:rsid w:val="00A71AF5"/>
    <w:rsid w:val="00A724E4"/>
    <w:rsid w:val="00A72737"/>
    <w:rsid w:val="00A729A5"/>
    <w:rsid w:val="00A72B34"/>
    <w:rsid w:val="00A72C7B"/>
    <w:rsid w:val="00A72E06"/>
    <w:rsid w:val="00A73460"/>
    <w:rsid w:val="00A73C69"/>
    <w:rsid w:val="00A74012"/>
    <w:rsid w:val="00A740A9"/>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FE8"/>
    <w:rsid w:val="00A860C8"/>
    <w:rsid w:val="00A864FE"/>
    <w:rsid w:val="00A865E0"/>
    <w:rsid w:val="00A866EA"/>
    <w:rsid w:val="00A86873"/>
    <w:rsid w:val="00A86C2F"/>
    <w:rsid w:val="00A87DBE"/>
    <w:rsid w:val="00A90090"/>
    <w:rsid w:val="00A9091D"/>
    <w:rsid w:val="00A90932"/>
    <w:rsid w:val="00A91419"/>
    <w:rsid w:val="00A91A9F"/>
    <w:rsid w:val="00A91C5B"/>
    <w:rsid w:val="00A92011"/>
    <w:rsid w:val="00A93739"/>
    <w:rsid w:val="00A93B0D"/>
    <w:rsid w:val="00A94478"/>
    <w:rsid w:val="00A94BEA"/>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0F7B"/>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9E9"/>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186B"/>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3AF"/>
    <w:rsid w:val="00AD675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F00E7"/>
    <w:rsid w:val="00AF0309"/>
    <w:rsid w:val="00AF04B8"/>
    <w:rsid w:val="00AF076E"/>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70B"/>
    <w:rsid w:val="00B02AA3"/>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473"/>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5B9"/>
    <w:rsid w:val="00B119D4"/>
    <w:rsid w:val="00B11B58"/>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21B"/>
    <w:rsid w:val="00B1640D"/>
    <w:rsid w:val="00B16EB4"/>
    <w:rsid w:val="00B17103"/>
    <w:rsid w:val="00B17BFE"/>
    <w:rsid w:val="00B17CE5"/>
    <w:rsid w:val="00B17D60"/>
    <w:rsid w:val="00B17EE6"/>
    <w:rsid w:val="00B210AE"/>
    <w:rsid w:val="00B2115D"/>
    <w:rsid w:val="00B21260"/>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5D87"/>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5F27"/>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0C5"/>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806"/>
    <w:rsid w:val="00B50980"/>
    <w:rsid w:val="00B50DA1"/>
    <w:rsid w:val="00B515FA"/>
    <w:rsid w:val="00B51619"/>
    <w:rsid w:val="00B51745"/>
    <w:rsid w:val="00B51933"/>
    <w:rsid w:val="00B52112"/>
    <w:rsid w:val="00B52303"/>
    <w:rsid w:val="00B5241E"/>
    <w:rsid w:val="00B5245B"/>
    <w:rsid w:val="00B526B2"/>
    <w:rsid w:val="00B52949"/>
    <w:rsid w:val="00B52E43"/>
    <w:rsid w:val="00B53047"/>
    <w:rsid w:val="00B530FA"/>
    <w:rsid w:val="00B53439"/>
    <w:rsid w:val="00B53C17"/>
    <w:rsid w:val="00B53EE5"/>
    <w:rsid w:val="00B53FC1"/>
    <w:rsid w:val="00B54395"/>
    <w:rsid w:val="00B549C1"/>
    <w:rsid w:val="00B54C0D"/>
    <w:rsid w:val="00B551BF"/>
    <w:rsid w:val="00B553BE"/>
    <w:rsid w:val="00B55667"/>
    <w:rsid w:val="00B55889"/>
    <w:rsid w:val="00B558F3"/>
    <w:rsid w:val="00B55C51"/>
    <w:rsid w:val="00B55E34"/>
    <w:rsid w:val="00B560EA"/>
    <w:rsid w:val="00B56442"/>
    <w:rsid w:val="00B565A7"/>
    <w:rsid w:val="00B56931"/>
    <w:rsid w:val="00B573E1"/>
    <w:rsid w:val="00B57991"/>
    <w:rsid w:val="00B57BF7"/>
    <w:rsid w:val="00B57C3A"/>
    <w:rsid w:val="00B57DAD"/>
    <w:rsid w:val="00B57E0E"/>
    <w:rsid w:val="00B605FF"/>
    <w:rsid w:val="00B612F0"/>
    <w:rsid w:val="00B614B2"/>
    <w:rsid w:val="00B616A3"/>
    <w:rsid w:val="00B617E2"/>
    <w:rsid w:val="00B61921"/>
    <w:rsid w:val="00B61B50"/>
    <w:rsid w:val="00B61C81"/>
    <w:rsid w:val="00B61CB7"/>
    <w:rsid w:val="00B61D58"/>
    <w:rsid w:val="00B61F64"/>
    <w:rsid w:val="00B621D2"/>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67A"/>
    <w:rsid w:val="00B64925"/>
    <w:rsid w:val="00B64BD9"/>
    <w:rsid w:val="00B64CD1"/>
    <w:rsid w:val="00B64E30"/>
    <w:rsid w:val="00B6507F"/>
    <w:rsid w:val="00B65167"/>
    <w:rsid w:val="00B653AE"/>
    <w:rsid w:val="00B656E2"/>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2D71"/>
    <w:rsid w:val="00B92DA0"/>
    <w:rsid w:val="00B92DE7"/>
    <w:rsid w:val="00B92FCC"/>
    <w:rsid w:val="00B9389F"/>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A3D"/>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B7F7C"/>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9F0"/>
    <w:rsid w:val="00BF2AB7"/>
    <w:rsid w:val="00BF2C1E"/>
    <w:rsid w:val="00BF33F7"/>
    <w:rsid w:val="00BF4071"/>
    <w:rsid w:val="00BF44A1"/>
    <w:rsid w:val="00BF4584"/>
    <w:rsid w:val="00BF4660"/>
    <w:rsid w:val="00BF4693"/>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3CE5"/>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D8"/>
    <w:rsid w:val="00C339ED"/>
    <w:rsid w:val="00C33ACC"/>
    <w:rsid w:val="00C33D2E"/>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47"/>
    <w:rsid w:val="00C512DC"/>
    <w:rsid w:val="00C512E9"/>
    <w:rsid w:val="00C51302"/>
    <w:rsid w:val="00C51424"/>
    <w:rsid w:val="00C51944"/>
    <w:rsid w:val="00C51B73"/>
    <w:rsid w:val="00C51E06"/>
    <w:rsid w:val="00C521BB"/>
    <w:rsid w:val="00C523ED"/>
    <w:rsid w:val="00C524F1"/>
    <w:rsid w:val="00C5288D"/>
    <w:rsid w:val="00C528A4"/>
    <w:rsid w:val="00C52942"/>
    <w:rsid w:val="00C52C0E"/>
    <w:rsid w:val="00C5356F"/>
    <w:rsid w:val="00C53699"/>
    <w:rsid w:val="00C53841"/>
    <w:rsid w:val="00C53FFC"/>
    <w:rsid w:val="00C541B9"/>
    <w:rsid w:val="00C54770"/>
    <w:rsid w:val="00C54BE4"/>
    <w:rsid w:val="00C5517C"/>
    <w:rsid w:val="00C55FD5"/>
    <w:rsid w:val="00C5608D"/>
    <w:rsid w:val="00C56283"/>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27B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8ED"/>
    <w:rsid w:val="00C92AF2"/>
    <w:rsid w:val="00C92BFF"/>
    <w:rsid w:val="00C92D27"/>
    <w:rsid w:val="00C92E11"/>
    <w:rsid w:val="00C92FE4"/>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55"/>
    <w:rsid w:val="00CA3306"/>
    <w:rsid w:val="00CA3606"/>
    <w:rsid w:val="00CA3646"/>
    <w:rsid w:val="00CA3A09"/>
    <w:rsid w:val="00CA3B6A"/>
    <w:rsid w:val="00CA404F"/>
    <w:rsid w:val="00CA4352"/>
    <w:rsid w:val="00CA4379"/>
    <w:rsid w:val="00CA4C60"/>
    <w:rsid w:val="00CA4D65"/>
    <w:rsid w:val="00CA56A6"/>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CD8"/>
    <w:rsid w:val="00CC4DA7"/>
    <w:rsid w:val="00CC5001"/>
    <w:rsid w:val="00CC5359"/>
    <w:rsid w:val="00CC54D2"/>
    <w:rsid w:val="00CC5770"/>
    <w:rsid w:val="00CC5C23"/>
    <w:rsid w:val="00CC5DD0"/>
    <w:rsid w:val="00CC6328"/>
    <w:rsid w:val="00CC6420"/>
    <w:rsid w:val="00CC660A"/>
    <w:rsid w:val="00CC66EB"/>
    <w:rsid w:val="00CC6783"/>
    <w:rsid w:val="00CC6800"/>
    <w:rsid w:val="00CC692A"/>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1E29"/>
    <w:rsid w:val="00CD2075"/>
    <w:rsid w:val="00CD2466"/>
    <w:rsid w:val="00CD295F"/>
    <w:rsid w:val="00CD2E2F"/>
    <w:rsid w:val="00CD352D"/>
    <w:rsid w:val="00CD3571"/>
    <w:rsid w:val="00CD39FD"/>
    <w:rsid w:val="00CD40A0"/>
    <w:rsid w:val="00CD4E1F"/>
    <w:rsid w:val="00CD4EEB"/>
    <w:rsid w:val="00CD4EFE"/>
    <w:rsid w:val="00CD5053"/>
    <w:rsid w:val="00CD5436"/>
    <w:rsid w:val="00CD54E5"/>
    <w:rsid w:val="00CD56F1"/>
    <w:rsid w:val="00CD5A18"/>
    <w:rsid w:val="00CD5B9C"/>
    <w:rsid w:val="00CD5C1D"/>
    <w:rsid w:val="00CD5DD3"/>
    <w:rsid w:val="00CD603C"/>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14"/>
    <w:rsid w:val="00CD79E8"/>
    <w:rsid w:val="00CD7B64"/>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597"/>
    <w:rsid w:val="00CF270D"/>
    <w:rsid w:val="00CF2A95"/>
    <w:rsid w:val="00CF2EA5"/>
    <w:rsid w:val="00CF2F8E"/>
    <w:rsid w:val="00CF32F7"/>
    <w:rsid w:val="00CF35D4"/>
    <w:rsid w:val="00CF387B"/>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9E5"/>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C79"/>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BA0"/>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196D"/>
    <w:rsid w:val="00D82341"/>
    <w:rsid w:val="00D82528"/>
    <w:rsid w:val="00D82543"/>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8AD"/>
    <w:rsid w:val="00D87949"/>
    <w:rsid w:val="00D87A50"/>
    <w:rsid w:val="00D87CE9"/>
    <w:rsid w:val="00D87D29"/>
    <w:rsid w:val="00D900FC"/>
    <w:rsid w:val="00D9058A"/>
    <w:rsid w:val="00D9068F"/>
    <w:rsid w:val="00D907D0"/>
    <w:rsid w:val="00D9092F"/>
    <w:rsid w:val="00D90D9B"/>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C4C"/>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6D39"/>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399"/>
    <w:rsid w:val="00DD4602"/>
    <w:rsid w:val="00DD49C2"/>
    <w:rsid w:val="00DD4DB1"/>
    <w:rsid w:val="00DD4E8B"/>
    <w:rsid w:val="00DD530A"/>
    <w:rsid w:val="00DD53EE"/>
    <w:rsid w:val="00DD540C"/>
    <w:rsid w:val="00DD580A"/>
    <w:rsid w:val="00DD5BE8"/>
    <w:rsid w:val="00DD5E93"/>
    <w:rsid w:val="00DD5F52"/>
    <w:rsid w:val="00DD65EB"/>
    <w:rsid w:val="00DD6743"/>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9ED"/>
    <w:rsid w:val="00DE2DF9"/>
    <w:rsid w:val="00DE3347"/>
    <w:rsid w:val="00DE33ED"/>
    <w:rsid w:val="00DE3A27"/>
    <w:rsid w:val="00DE3A42"/>
    <w:rsid w:val="00DE3E37"/>
    <w:rsid w:val="00DE410F"/>
    <w:rsid w:val="00DE420A"/>
    <w:rsid w:val="00DE4384"/>
    <w:rsid w:val="00DE4428"/>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B6"/>
    <w:rsid w:val="00DF6BDD"/>
    <w:rsid w:val="00DF733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551"/>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0E3"/>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449"/>
    <w:rsid w:val="00E20F86"/>
    <w:rsid w:val="00E2105D"/>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777"/>
    <w:rsid w:val="00E41E7E"/>
    <w:rsid w:val="00E41EDD"/>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65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7F4"/>
    <w:rsid w:val="00E54907"/>
    <w:rsid w:val="00E54DA1"/>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617"/>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77FDC"/>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3FFF"/>
    <w:rsid w:val="00E84256"/>
    <w:rsid w:val="00E84792"/>
    <w:rsid w:val="00E84842"/>
    <w:rsid w:val="00E84E0E"/>
    <w:rsid w:val="00E84F59"/>
    <w:rsid w:val="00E851E4"/>
    <w:rsid w:val="00E85CA2"/>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90B"/>
    <w:rsid w:val="00E940D9"/>
    <w:rsid w:val="00E94394"/>
    <w:rsid w:val="00E947F5"/>
    <w:rsid w:val="00E94C70"/>
    <w:rsid w:val="00E951A3"/>
    <w:rsid w:val="00E95738"/>
    <w:rsid w:val="00E95CB0"/>
    <w:rsid w:val="00E95E47"/>
    <w:rsid w:val="00E95F30"/>
    <w:rsid w:val="00E96725"/>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A0A"/>
    <w:rsid w:val="00EA5DA3"/>
    <w:rsid w:val="00EA5EED"/>
    <w:rsid w:val="00EA6387"/>
    <w:rsid w:val="00EA6478"/>
    <w:rsid w:val="00EA65B6"/>
    <w:rsid w:val="00EA6CF1"/>
    <w:rsid w:val="00EA6F54"/>
    <w:rsid w:val="00EA71D9"/>
    <w:rsid w:val="00EA723B"/>
    <w:rsid w:val="00EA739A"/>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83B"/>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AF3"/>
    <w:rsid w:val="00EB6CD3"/>
    <w:rsid w:val="00EB6F91"/>
    <w:rsid w:val="00EB6FE4"/>
    <w:rsid w:val="00EB71B8"/>
    <w:rsid w:val="00EB7470"/>
    <w:rsid w:val="00EB7613"/>
    <w:rsid w:val="00EB7823"/>
    <w:rsid w:val="00EB7A5E"/>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221"/>
    <w:rsid w:val="00EC357C"/>
    <w:rsid w:val="00EC3AE5"/>
    <w:rsid w:val="00EC4016"/>
    <w:rsid w:val="00EC44FF"/>
    <w:rsid w:val="00EC467F"/>
    <w:rsid w:val="00EC474E"/>
    <w:rsid w:val="00EC57CE"/>
    <w:rsid w:val="00EC5C7D"/>
    <w:rsid w:val="00EC5D7C"/>
    <w:rsid w:val="00EC60FA"/>
    <w:rsid w:val="00EC649A"/>
    <w:rsid w:val="00EC6740"/>
    <w:rsid w:val="00EC6766"/>
    <w:rsid w:val="00EC6815"/>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1D67"/>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8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87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6F"/>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5CE"/>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C1A"/>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635"/>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1F8"/>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C1D"/>
    <w:rsid w:val="00F51DCC"/>
    <w:rsid w:val="00F52340"/>
    <w:rsid w:val="00F52437"/>
    <w:rsid w:val="00F53183"/>
    <w:rsid w:val="00F53531"/>
    <w:rsid w:val="00F53853"/>
    <w:rsid w:val="00F53878"/>
    <w:rsid w:val="00F539CC"/>
    <w:rsid w:val="00F53B2A"/>
    <w:rsid w:val="00F53F85"/>
    <w:rsid w:val="00F5406C"/>
    <w:rsid w:val="00F54AD0"/>
    <w:rsid w:val="00F54D02"/>
    <w:rsid w:val="00F55429"/>
    <w:rsid w:val="00F55470"/>
    <w:rsid w:val="00F55987"/>
    <w:rsid w:val="00F55E09"/>
    <w:rsid w:val="00F55FC8"/>
    <w:rsid w:val="00F56813"/>
    <w:rsid w:val="00F568A3"/>
    <w:rsid w:val="00F56B02"/>
    <w:rsid w:val="00F56D8A"/>
    <w:rsid w:val="00F56E7A"/>
    <w:rsid w:val="00F573CB"/>
    <w:rsid w:val="00F575C0"/>
    <w:rsid w:val="00F578D3"/>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325"/>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4A"/>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FA5"/>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C7E"/>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00"/>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5CA7"/>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358"/>
    <w:rsid w:val="00FE252E"/>
    <w:rsid w:val="00FE2556"/>
    <w:rsid w:val="00FE2DE2"/>
    <w:rsid w:val="00FE30F7"/>
    <w:rsid w:val="00FE31A5"/>
    <w:rsid w:val="00FE348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6A1"/>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SimSun" w:hAnsi="Calibri" w:cs="Calibri"/>
      <w:b/>
      <w:bCs/>
      <w:kern w:val="2"/>
      <w:sz w:val="21"/>
      <w:szCs w:val="22"/>
      <w:lang w:val="en-US"/>
    </w:rPr>
  </w:style>
  <w:style w:type="paragraph" w:customStyle="1" w:styleId="ListParagraph1">
    <w:name w:val="List Paragraph1"/>
    <w:basedOn w:val="Normal"/>
    <w:link w:val="a"/>
    <w:uiPriority w:val="34"/>
    <w:qFormat/>
    <w:rsid w:val="00104969"/>
    <w:pPr>
      <w:spacing w:after="0"/>
      <w:ind w:left="720"/>
      <w:contextualSpacing/>
    </w:pPr>
    <w:rPr>
      <w:rFonts w:eastAsia="Times New Roman"/>
      <w:sz w:val="24"/>
      <w:szCs w:val="24"/>
      <w:lang w:val="en-US" w:eastAsia="zh-CN"/>
    </w:rPr>
  </w:style>
  <w:style w:type="character" w:customStyle="1" w:styleId="a">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Normal"/>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Preformatted">
    <w:name w:val="HTML Preformatted"/>
    <w:basedOn w:val="Normal"/>
    <w:link w:val="HTMLPreformattedChar"/>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5F7637"/>
    <w:rPr>
      <w:rFonts w:ascii="Courier New" w:eastAsia="Times New Roman" w:hAnsi="Courier New" w:cs="Courier New"/>
    </w:rPr>
  </w:style>
  <w:style w:type="character" w:styleId="IntenseEmphasis">
    <w:name w:val="Intense Emphasis"/>
    <w:basedOn w:val="DefaultParagraphFont"/>
    <w:uiPriority w:val="21"/>
    <w:qFormat/>
    <w:rsid w:val="00CC4CD8"/>
    <w:rPr>
      <w:i/>
      <w:iCs/>
      <w:color w:val="4472C4" w:themeColor="accent1"/>
    </w:rPr>
  </w:style>
  <w:style w:type="character" w:styleId="Strong">
    <w:name w:val="Strong"/>
    <w:basedOn w:val="DefaultParagraphFont"/>
    <w:uiPriority w:val="22"/>
    <w:qFormat/>
    <w:rsid w:val="00CC4CD8"/>
    <w:rPr>
      <w:b/>
      <w:bCs/>
    </w:rPr>
  </w:style>
  <w:style w:type="paragraph" w:styleId="IntenseQuote">
    <w:name w:val="Intense Quote"/>
    <w:basedOn w:val="Normal"/>
    <w:next w:val="Normal"/>
    <w:link w:val="IntenseQuoteChar"/>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C4CD8"/>
    <w:rPr>
      <w:rFonts w:ascii="Times New Roman" w:eastAsia="Batang" w:hAnsi="Times New Roman"/>
      <w:i/>
      <w:iCs/>
      <w:color w:val="4472C4" w:themeColor="accent1"/>
      <w:lang w:val="en-GB"/>
    </w:rPr>
  </w:style>
  <w:style w:type="paragraph" w:customStyle="1" w:styleId="Doc-title">
    <w:name w:val="Doc-title"/>
    <w:basedOn w:val="Normal"/>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 w:type="character" w:customStyle="1" w:styleId="B1Char1">
    <w:name w:val="B1 Char1"/>
    <w:qFormat/>
    <w:rsid w:val="00A724E4"/>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06200724">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34736612">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966543543">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07411602">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2811</Words>
  <Characters>16024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2025-03-27T12:12:00Z</dcterms:created>
  <dcterms:modified xsi:type="dcterms:W3CDTF">2025-03-28T08:18:00Z</dcterms:modified>
</cp:coreProperties>
</file>